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87" w:rsidRPr="00597516" w:rsidRDefault="00AA53EE" w:rsidP="00857144">
      <w:pPr>
        <w:pStyle w:val="Heading1"/>
        <w:tabs>
          <w:tab w:val="clear" w:pos="360"/>
        </w:tabs>
        <w:spacing w:line="240" w:lineRule="auto"/>
        <w:ind w:right="284"/>
        <w:rPr>
          <w:rFonts w:asciiTheme="minorHAnsi" w:hAnsiTheme="minorHAnsi" w:cs="Arial"/>
          <w:bCs w:val="0"/>
          <w:color w:val="000000" w:themeColor="text1"/>
          <w:sz w:val="22"/>
          <w:szCs w:val="22"/>
        </w:rPr>
      </w:pPr>
      <w:r>
        <w:rPr>
          <w:noProof/>
        </w:rPr>
        <w:drawing>
          <wp:inline distT="0" distB="0" distL="0" distR="0" wp14:anchorId="15C7EB31" wp14:editId="087D077D">
            <wp:extent cx="922020" cy="504916"/>
            <wp:effectExtent l="0" t="0" r="0" b="9525"/>
            <wp:docPr id="4" name="Picture 4"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783" cy="520120"/>
                    </a:xfrm>
                    <a:prstGeom prst="rect">
                      <a:avLst/>
                    </a:prstGeom>
                    <a:noFill/>
                    <a:ln>
                      <a:noFill/>
                    </a:ln>
                  </pic:spPr>
                </pic:pic>
              </a:graphicData>
            </a:graphic>
          </wp:inline>
        </w:drawing>
      </w:r>
    </w:p>
    <w:p w:rsidR="00701C87" w:rsidRPr="00597516" w:rsidRDefault="00701C87" w:rsidP="00857144">
      <w:pPr>
        <w:pStyle w:val="Heading1"/>
        <w:tabs>
          <w:tab w:val="clear" w:pos="360"/>
        </w:tabs>
        <w:spacing w:line="240" w:lineRule="auto"/>
        <w:ind w:right="284"/>
        <w:rPr>
          <w:rFonts w:asciiTheme="minorHAnsi" w:hAnsiTheme="minorHAnsi" w:cs="Arial"/>
          <w:bCs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776"/>
      </w:tblGrid>
      <w:tr w:rsidR="00194087" w:rsidRPr="00597516" w:rsidTr="00857144">
        <w:tc>
          <w:tcPr>
            <w:tcW w:w="2268" w:type="dxa"/>
            <w:shd w:val="clear" w:color="auto" w:fill="auto"/>
          </w:tcPr>
          <w:p w:rsidR="00194087" w:rsidRPr="00597516" w:rsidRDefault="00194087"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597516">
              <w:rPr>
                <w:rFonts w:asciiTheme="minorHAnsi" w:hAnsiTheme="minorHAnsi" w:cs="Arial"/>
                <w:bCs w:val="0"/>
                <w:color w:val="000000" w:themeColor="text1"/>
                <w:sz w:val="22"/>
                <w:szCs w:val="22"/>
              </w:rPr>
              <w:t>Company Name:</w:t>
            </w:r>
          </w:p>
        </w:tc>
        <w:tc>
          <w:tcPr>
            <w:tcW w:w="6974" w:type="dxa"/>
            <w:shd w:val="clear" w:color="auto" w:fill="auto"/>
          </w:tcPr>
          <w:p w:rsidR="00194087" w:rsidRPr="00597516" w:rsidRDefault="00AA53EE" w:rsidP="00504478">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 xml:space="preserve">ETS Consulting Limited </w:t>
            </w:r>
            <w:r w:rsidR="00105114">
              <w:rPr>
                <w:rFonts w:asciiTheme="minorHAnsi" w:hAnsiTheme="minorHAnsi" w:cs="Arial"/>
                <w:color w:val="000000" w:themeColor="text1"/>
                <w:sz w:val="22"/>
                <w:szCs w:val="22"/>
                <w:lang w:val="en-US" w:eastAsia="en-US"/>
              </w:rPr>
              <w:t>(‘the Company’</w:t>
            </w:r>
            <w:r w:rsidR="00194087" w:rsidRPr="00597516">
              <w:rPr>
                <w:rFonts w:asciiTheme="minorHAnsi" w:hAnsiTheme="minorHAnsi" w:cs="Arial"/>
                <w:color w:val="000000" w:themeColor="text1"/>
                <w:sz w:val="22"/>
                <w:szCs w:val="22"/>
                <w:lang w:val="en-US" w:eastAsia="en-US"/>
              </w:rPr>
              <w:t>)</w:t>
            </w:r>
          </w:p>
          <w:p w:rsidR="00194087" w:rsidRPr="00597516" w:rsidRDefault="00194087" w:rsidP="00504478">
            <w:pPr>
              <w:rPr>
                <w:rFonts w:asciiTheme="minorHAnsi" w:hAnsiTheme="minorHAnsi" w:cs="Arial"/>
                <w:color w:val="000000" w:themeColor="text1"/>
                <w:sz w:val="22"/>
                <w:szCs w:val="22"/>
                <w:lang w:val="en-US" w:eastAsia="en-US"/>
              </w:rPr>
            </w:pPr>
          </w:p>
        </w:tc>
      </w:tr>
      <w:tr w:rsidR="00701C87" w:rsidRPr="00597516" w:rsidTr="00857144">
        <w:tc>
          <w:tcPr>
            <w:tcW w:w="2268" w:type="dxa"/>
            <w:shd w:val="clear" w:color="auto" w:fill="auto"/>
          </w:tcPr>
          <w:p w:rsidR="00701C87" w:rsidRPr="00330BC4" w:rsidRDefault="00827792"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330BC4">
              <w:rPr>
                <w:rFonts w:asciiTheme="minorHAnsi" w:hAnsiTheme="minorHAnsi" w:cs="Arial"/>
                <w:bCs w:val="0"/>
                <w:color w:val="000000" w:themeColor="text1"/>
                <w:sz w:val="22"/>
                <w:szCs w:val="22"/>
              </w:rPr>
              <w:t>Document</w:t>
            </w:r>
            <w:r w:rsidR="00142E8C" w:rsidRPr="00330BC4">
              <w:rPr>
                <w:rFonts w:asciiTheme="minorHAnsi" w:hAnsiTheme="minorHAnsi" w:cs="Arial"/>
                <w:bCs w:val="0"/>
                <w:color w:val="000000" w:themeColor="text1"/>
                <w:sz w:val="22"/>
                <w:szCs w:val="22"/>
              </w:rPr>
              <w:t xml:space="preserve"> DP</w:t>
            </w:r>
            <w:r w:rsidR="000D712A" w:rsidRPr="00330BC4">
              <w:rPr>
                <w:rFonts w:asciiTheme="minorHAnsi" w:hAnsiTheme="minorHAnsi" w:cs="Arial"/>
                <w:bCs w:val="0"/>
                <w:color w:val="000000" w:themeColor="text1"/>
                <w:sz w:val="22"/>
                <w:szCs w:val="22"/>
              </w:rPr>
              <w:t>3</w:t>
            </w:r>
          </w:p>
          <w:p w:rsidR="00701C87" w:rsidRPr="00330BC4"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rsidR="00701C87" w:rsidRPr="00330BC4" w:rsidRDefault="00D82D68" w:rsidP="00D82D68">
            <w:pPr>
              <w:rPr>
                <w:rFonts w:asciiTheme="minorHAnsi" w:hAnsiTheme="minorHAnsi" w:cs="Arial"/>
                <w:color w:val="000000" w:themeColor="text1"/>
                <w:sz w:val="22"/>
                <w:szCs w:val="22"/>
                <w:lang w:val="en-US" w:eastAsia="en-US"/>
              </w:rPr>
            </w:pPr>
            <w:r w:rsidRPr="00330BC4">
              <w:rPr>
                <w:rFonts w:asciiTheme="minorHAnsi" w:hAnsiTheme="minorHAnsi" w:cs="Arial"/>
                <w:color w:val="000000" w:themeColor="text1"/>
                <w:sz w:val="22"/>
                <w:szCs w:val="22"/>
              </w:rPr>
              <w:t>Data Protection</w:t>
            </w:r>
            <w:r w:rsidRPr="00330BC4">
              <w:rPr>
                <w:rFonts w:asciiTheme="minorHAnsi" w:hAnsiTheme="minorHAnsi" w:cs="Arial"/>
                <w:color w:val="000000" w:themeColor="text1"/>
                <w:sz w:val="22"/>
                <w:szCs w:val="22"/>
                <w:lang w:val="en-US" w:eastAsia="en-US"/>
              </w:rPr>
              <w:t xml:space="preserve"> </w:t>
            </w:r>
            <w:r w:rsidR="00827792" w:rsidRPr="00330BC4">
              <w:rPr>
                <w:rFonts w:asciiTheme="minorHAnsi" w:hAnsiTheme="minorHAnsi" w:cs="Arial"/>
                <w:color w:val="000000" w:themeColor="text1"/>
                <w:sz w:val="22"/>
                <w:szCs w:val="22"/>
                <w:lang w:val="en-US" w:eastAsia="en-US"/>
              </w:rPr>
              <w:t>Policy</w:t>
            </w:r>
          </w:p>
        </w:tc>
      </w:tr>
      <w:tr w:rsidR="00701C87" w:rsidRPr="00597516" w:rsidTr="00857144">
        <w:tc>
          <w:tcPr>
            <w:tcW w:w="2268" w:type="dxa"/>
            <w:shd w:val="clear" w:color="auto" w:fill="auto"/>
          </w:tcPr>
          <w:p w:rsidR="00701C87" w:rsidRPr="00597516" w:rsidRDefault="00D82D68" w:rsidP="00504478">
            <w:pPr>
              <w:rPr>
                <w:rFonts w:asciiTheme="minorHAnsi" w:hAnsiTheme="minorHAnsi" w:cs="Arial"/>
                <w:b/>
                <w:color w:val="000000" w:themeColor="text1"/>
                <w:sz w:val="22"/>
                <w:szCs w:val="22"/>
                <w:lang w:val="en-US" w:eastAsia="en-US"/>
              </w:rPr>
            </w:pPr>
            <w:r>
              <w:rPr>
                <w:rFonts w:asciiTheme="minorHAnsi" w:hAnsiTheme="minorHAnsi" w:cs="Arial"/>
                <w:b/>
                <w:color w:val="000000" w:themeColor="text1"/>
                <w:sz w:val="22"/>
                <w:szCs w:val="22"/>
                <w:lang w:val="en-US" w:eastAsia="en-US"/>
              </w:rPr>
              <w:t>Topic</w:t>
            </w:r>
            <w:r w:rsidR="00701C87" w:rsidRPr="00597516">
              <w:rPr>
                <w:rFonts w:asciiTheme="minorHAnsi" w:hAnsiTheme="minorHAnsi" w:cs="Arial"/>
                <w:b/>
                <w:color w:val="000000" w:themeColor="text1"/>
                <w:sz w:val="22"/>
                <w:szCs w:val="22"/>
                <w:lang w:val="en-US" w:eastAsia="en-US"/>
              </w:rPr>
              <w:t>:</w:t>
            </w:r>
          </w:p>
          <w:p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rsidR="00701C87" w:rsidRPr="00597516" w:rsidRDefault="00D82D68" w:rsidP="00504478">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rPr>
              <w:t xml:space="preserve">Data protection </w:t>
            </w:r>
            <w:r w:rsidR="00AA53EE">
              <w:rPr>
                <w:rFonts w:asciiTheme="minorHAnsi" w:hAnsiTheme="minorHAnsi" w:cs="Arial"/>
                <w:color w:val="000000" w:themeColor="text1"/>
                <w:sz w:val="22"/>
                <w:szCs w:val="22"/>
              </w:rPr>
              <w:t xml:space="preserve">– Data Protection Act 1998 – </w:t>
            </w:r>
            <w:r w:rsidR="00AA53EE" w:rsidRPr="00AA53EE">
              <w:rPr>
                <w:rFonts w:asciiTheme="minorHAnsi" w:hAnsiTheme="minorHAnsi" w:cs="Arial"/>
                <w:b/>
                <w:color w:val="000000" w:themeColor="text1"/>
                <w:sz w:val="22"/>
                <w:szCs w:val="22"/>
              </w:rPr>
              <w:t>GDPR</w:t>
            </w:r>
            <w:r w:rsidR="00AA53EE">
              <w:rPr>
                <w:rFonts w:asciiTheme="minorHAnsi" w:hAnsiTheme="minorHAnsi" w:cs="Arial"/>
                <w:color w:val="000000" w:themeColor="text1"/>
                <w:sz w:val="22"/>
                <w:szCs w:val="22"/>
              </w:rPr>
              <w:t xml:space="preserve"> (EU 2016/679)</w:t>
            </w:r>
          </w:p>
        </w:tc>
      </w:tr>
      <w:tr w:rsidR="00701C87" w:rsidRPr="00597516" w:rsidTr="00857144">
        <w:tc>
          <w:tcPr>
            <w:tcW w:w="2268" w:type="dxa"/>
            <w:shd w:val="clear" w:color="auto" w:fill="auto"/>
          </w:tcPr>
          <w:p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Date:</w:t>
            </w:r>
          </w:p>
          <w:p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rsidR="00701C87" w:rsidRPr="00597516" w:rsidRDefault="00AA53EE" w:rsidP="00330BC4">
            <w:pPr>
              <w:rPr>
                <w:rFonts w:asciiTheme="minorHAnsi" w:hAnsiTheme="minorHAnsi" w:cs="Arial"/>
                <w:color w:val="000000" w:themeColor="text1"/>
                <w:sz w:val="22"/>
                <w:szCs w:val="22"/>
                <w:lang w:val="en-US" w:eastAsia="en-US"/>
              </w:rPr>
            </w:pPr>
            <w:r w:rsidRPr="00AA53EE">
              <w:rPr>
                <w:rFonts w:asciiTheme="minorHAnsi" w:hAnsiTheme="minorHAnsi" w:cs="Arial"/>
                <w:color w:val="000000" w:themeColor="text1"/>
                <w:sz w:val="22"/>
                <w:szCs w:val="22"/>
                <w:lang w:val="en-US" w:eastAsia="en-US"/>
              </w:rPr>
              <w:t>8th May 2018</w:t>
            </w:r>
          </w:p>
        </w:tc>
      </w:tr>
      <w:tr w:rsidR="00701C87" w:rsidRPr="00597516" w:rsidTr="00857144">
        <w:tc>
          <w:tcPr>
            <w:tcW w:w="2268" w:type="dxa"/>
            <w:shd w:val="clear" w:color="auto" w:fill="auto"/>
          </w:tcPr>
          <w:p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Version:</w:t>
            </w:r>
          </w:p>
        </w:tc>
        <w:tc>
          <w:tcPr>
            <w:tcW w:w="6974" w:type="dxa"/>
            <w:shd w:val="clear" w:color="auto" w:fill="auto"/>
          </w:tcPr>
          <w:p w:rsidR="00701C87" w:rsidRPr="00597516" w:rsidRDefault="00AA53EE" w:rsidP="00504478">
            <w:pPr>
              <w:rPr>
                <w:rFonts w:asciiTheme="minorHAnsi" w:hAnsiTheme="minorHAnsi" w:cs="Arial"/>
                <w:color w:val="000000" w:themeColor="text1"/>
                <w:sz w:val="22"/>
                <w:szCs w:val="22"/>
                <w:lang w:val="en-US" w:eastAsia="en-US"/>
              </w:rPr>
            </w:pPr>
            <w:r w:rsidRPr="00AA53EE">
              <w:rPr>
                <w:rFonts w:asciiTheme="minorHAnsi" w:hAnsiTheme="minorHAnsi" w:cs="Arial"/>
                <w:color w:val="000000" w:themeColor="text1"/>
                <w:sz w:val="22"/>
                <w:szCs w:val="22"/>
                <w:lang w:val="en-US" w:eastAsia="en-US"/>
              </w:rPr>
              <w:t>2</w:t>
            </w:r>
          </w:p>
          <w:p w:rsidR="00701C87" w:rsidRPr="00597516" w:rsidRDefault="00701C87" w:rsidP="00504478">
            <w:pPr>
              <w:rPr>
                <w:rFonts w:asciiTheme="minorHAnsi" w:hAnsiTheme="minorHAnsi" w:cs="Arial"/>
                <w:color w:val="000000" w:themeColor="text1"/>
                <w:sz w:val="22"/>
                <w:szCs w:val="22"/>
                <w:lang w:val="en-US" w:eastAsia="en-US"/>
              </w:rPr>
            </w:pPr>
          </w:p>
        </w:tc>
      </w:tr>
    </w:tbl>
    <w:p w:rsidR="00492F32" w:rsidRDefault="00492F32" w:rsidP="00857144">
      <w:pPr>
        <w:pStyle w:val="Heading1"/>
        <w:spacing w:line="240" w:lineRule="auto"/>
        <w:rPr>
          <w:rFonts w:asciiTheme="minorHAnsi" w:hAnsiTheme="minorHAnsi" w:cs="Arial"/>
          <w:color w:val="000000" w:themeColor="text1"/>
          <w:sz w:val="22"/>
          <w:szCs w:val="22"/>
        </w:rPr>
      </w:pPr>
    </w:p>
    <w:p w:rsidR="00D94147" w:rsidRDefault="00D94147" w:rsidP="00D94147">
      <w:pPr>
        <w:rPr>
          <w:lang w:val="en-US" w:eastAsia="en-US"/>
        </w:rPr>
      </w:pPr>
    </w:p>
    <w:p w:rsidR="00D94147" w:rsidRPr="00D94147" w:rsidRDefault="00D94147" w:rsidP="00D94147">
      <w:pPr>
        <w:rPr>
          <w:lang w:val="en-US" w:eastAsia="en-US"/>
        </w:rPr>
      </w:pPr>
    </w:p>
    <w:p w:rsidR="00962FD8" w:rsidRPr="00D94147" w:rsidRDefault="00962FD8" w:rsidP="00620FA2">
      <w:pPr>
        <w:jc w:val="both"/>
        <w:rPr>
          <w:rFonts w:asciiTheme="minorHAnsi" w:hAnsiTheme="minorHAnsi" w:cs="Arial"/>
          <w:b/>
          <w:sz w:val="28"/>
          <w:szCs w:val="28"/>
          <w:u w:val="single"/>
        </w:rPr>
      </w:pPr>
      <w:r w:rsidRPr="00D94147">
        <w:rPr>
          <w:rFonts w:asciiTheme="minorHAnsi" w:hAnsiTheme="minorHAnsi" w:cs="Arial"/>
          <w:b/>
          <w:sz w:val="28"/>
          <w:szCs w:val="28"/>
          <w:u w:val="single"/>
        </w:rPr>
        <w:t>Contents</w:t>
      </w:r>
    </w:p>
    <w:p w:rsidR="00962FD8" w:rsidRDefault="00962FD8" w:rsidP="00962FD8">
      <w:pPr>
        <w:jc w:val="both"/>
        <w:rPr>
          <w:rFonts w:asciiTheme="minorHAnsi" w:hAnsiTheme="minorHAnsi" w:cs="Arial"/>
          <w:b/>
          <w:color w:val="000000" w:themeColor="text1"/>
          <w:sz w:val="22"/>
          <w:szCs w:val="22"/>
        </w:rPr>
      </w:pPr>
    </w:p>
    <w:p w:rsidR="00D53082" w:rsidRPr="00620FA2" w:rsidRDefault="00D53082"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Introduction</w:t>
      </w:r>
    </w:p>
    <w:p w:rsidR="00962FD8" w:rsidRPr="00620FA2" w:rsidRDefault="00962FD8"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Definitions</w:t>
      </w:r>
    </w:p>
    <w:p w:rsidR="00D15B46" w:rsidRDefault="00CD6913"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Data </w:t>
      </w:r>
      <w:r w:rsidRPr="00620FA2">
        <w:rPr>
          <w:rFonts w:asciiTheme="minorHAnsi" w:hAnsiTheme="minorHAnsi" w:cs="Arial"/>
          <w:i/>
          <w:color w:val="000000" w:themeColor="text1"/>
          <w:sz w:val="22"/>
          <w:szCs w:val="22"/>
        </w:rPr>
        <w:t>processing</w:t>
      </w:r>
      <w:r w:rsidRPr="00620FA2">
        <w:rPr>
          <w:rFonts w:asciiTheme="minorHAnsi" w:hAnsiTheme="minorHAnsi" w:cs="Arial"/>
          <w:color w:val="000000" w:themeColor="text1"/>
          <w:sz w:val="22"/>
          <w:szCs w:val="22"/>
        </w:rPr>
        <w:t xml:space="preserve"> under the Data Protection Laws</w:t>
      </w:r>
    </w:p>
    <w:p w:rsidR="00D15B46" w:rsidRDefault="00D15B46"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The </w:t>
      </w:r>
      <w:r w:rsidR="00620FA2">
        <w:rPr>
          <w:rFonts w:asciiTheme="minorHAnsi" w:hAnsiTheme="minorHAnsi" w:cs="Arial"/>
          <w:color w:val="000000" w:themeColor="text1"/>
          <w:sz w:val="22"/>
          <w:szCs w:val="22"/>
        </w:rPr>
        <w:t xml:space="preserve">data protection </w:t>
      </w:r>
      <w:r w:rsidRPr="00620FA2">
        <w:rPr>
          <w:rFonts w:asciiTheme="minorHAnsi" w:hAnsiTheme="minorHAnsi" w:cs="Arial"/>
          <w:color w:val="000000" w:themeColor="text1"/>
          <w:sz w:val="22"/>
          <w:szCs w:val="22"/>
        </w:rPr>
        <w:t xml:space="preserve">principles </w:t>
      </w:r>
    </w:p>
    <w:p w:rsidR="003D1281" w:rsidRPr="00620FA2" w:rsidRDefault="003D1281" w:rsidP="00620FA2">
      <w:pPr>
        <w:pStyle w:val="ListParagraph"/>
        <w:numPr>
          <w:ilvl w:val="0"/>
          <w:numId w:val="22"/>
        </w:numPr>
        <w:ind w:left="851" w:hanging="284"/>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Legal bases for processing</w:t>
      </w:r>
    </w:p>
    <w:p w:rsidR="00CD6913" w:rsidRPr="00620FA2" w:rsidRDefault="00CD6913"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Privacy by design and by default</w:t>
      </w:r>
    </w:p>
    <w:p w:rsidR="00F80EBB" w:rsidRPr="00620FA2" w:rsidRDefault="00F80EB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Rights of the Individual</w:t>
      </w:r>
    </w:p>
    <w:p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Privacy </w:t>
      </w:r>
      <w:r w:rsidR="00330BC4">
        <w:rPr>
          <w:rFonts w:asciiTheme="minorHAnsi" w:hAnsiTheme="minorHAnsi" w:cs="Arial"/>
          <w:color w:val="000000" w:themeColor="text1"/>
          <w:sz w:val="22"/>
          <w:szCs w:val="22"/>
        </w:rPr>
        <w:t>n</w:t>
      </w:r>
      <w:r w:rsidRPr="00620FA2">
        <w:rPr>
          <w:rFonts w:asciiTheme="minorHAnsi" w:hAnsiTheme="minorHAnsi" w:cs="Arial"/>
          <w:color w:val="000000" w:themeColor="text1"/>
          <w:sz w:val="22"/>
          <w:szCs w:val="22"/>
        </w:rPr>
        <w:t>otices</w:t>
      </w:r>
    </w:p>
    <w:p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Subject </w:t>
      </w:r>
      <w:r w:rsidR="00330BC4">
        <w:rPr>
          <w:rFonts w:asciiTheme="minorHAnsi" w:hAnsiTheme="minorHAnsi" w:cs="Arial"/>
          <w:color w:val="000000" w:themeColor="text1"/>
          <w:sz w:val="22"/>
          <w:szCs w:val="22"/>
        </w:rPr>
        <w:t>a</w:t>
      </w:r>
      <w:r w:rsidRPr="00620FA2">
        <w:rPr>
          <w:rFonts w:asciiTheme="minorHAnsi" w:hAnsiTheme="minorHAnsi" w:cs="Arial"/>
          <w:color w:val="000000" w:themeColor="text1"/>
          <w:sz w:val="22"/>
          <w:szCs w:val="22"/>
        </w:rPr>
        <w:t xml:space="preserve">ccess </w:t>
      </w:r>
      <w:r w:rsidR="00330BC4">
        <w:rPr>
          <w:rFonts w:asciiTheme="minorHAnsi" w:hAnsiTheme="minorHAnsi" w:cs="Arial"/>
          <w:color w:val="000000" w:themeColor="text1"/>
          <w:sz w:val="22"/>
          <w:szCs w:val="22"/>
        </w:rPr>
        <w:t>r</w:t>
      </w:r>
      <w:r w:rsidRPr="00620FA2">
        <w:rPr>
          <w:rFonts w:asciiTheme="minorHAnsi" w:hAnsiTheme="minorHAnsi" w:cs="Arial"/>
          <w:color w:val="000000" w:themeColor="text1"/>
          <w:sz w:val="22"/>
          <w:szCs w:val="22"/>
        </w:rPr>
        <w:t>equests</w:t>
      </w:r>
    </w:p>
    <w:p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Rectification</w:t>
      </w:r>
    </w:p>
    <w:p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Erasure</w:t>
      </w:r>
    </w:p>
    <w:p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Restriction</w:t>
      </w:r>
      <w:r w:rsidR="00D53082" w:rsidRPr="00620FA2">
        <w:rPr>
          <w:rFonts w:asciiTheme="minorHAnsi" w:hAnsiTheme="minorHAnsi" w:cs="Arial"/>
          <w:color w:val="000000" w:themeColor="text1"/>
          <w:sz w:val="22"/>
          <w:szCs w:val="22"/>
        </w:rPr>
        <w:t xml:space="preserve"> of </w:t>
      </w:r>
      <w:r w:rsidR="00D53082" w:rsidRPr="00620FA2">
        <w:rPr>
          <w:rFonts w:asciiTheme="minorHAnsi" w:hAnsiTheme="minorHAnsi" w:cs="Arial"/>
          <w:i/>
          <w:color w:val="000000" w:themeColor="text1"/>
          <w:sz w:val="22"/>
          <w:szCs w:val="22"/>
        </w:rPr>
        <w:t>processing</w:t>
      </w:r>
    </w:p>
    <w:p w:rsidR="00F80EBB"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Data p</w:t>
      </w:r>
      <w:r w:rsidR="00F80EBB" w:rsidRPr="00620FA2">
        <w:rPr>
          <w:rFonts w:asciiTheme="minorHAnsi" w:hAnsiTheme="minorHAnsi" w:cs="Arial"/>
          <w:color w:val="000000" w:themeColor="text1"/>
          <w:sz w:val="22"/>
          <w:szCs w:val="22"/>
        </w:rPr>
        <w:t>ortability</w:t>
      </w:r>
    </w:p>
    <w:p w:rsidR="00D53082"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Object to </w:t>
      </w:r>
      <w:r w:rsidRPr="00620FA2">
        <w:rPr>
          <w:rFonts w:asciiTheme="minorHAnsi" w:hAnsiTheme="minorHAnsi" w:cs="Arial"/>
          <w:i/>
          <w:color w:val="000000" w:themeColor="text1"/>
          <w:sz w:val="22"/>
          <w:szCs w:val="22"/>
        </w:rPr>
        <w:t>processing</w:t>
      </w:r>
    </w:p>
    <w:p w:rsidR="00494C04" w:rsidRPr="00620FA2" w:rsidRDefault="00494C04"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Enforc</w:t>
      </w:r>
      <w:r w:rsidR="00330BC4">
        <w:rPr>
          <w:rFonts w:asciiTheme="minorHAnsi" w:hAnsiTheme="minorHAnsi" w:cs="Arial"/>
          <w:color w:val="000000" w:themeColor="text1"/>
          <w:sz w:val="22"/>
          <w:szCs w:val="22"/>
        </w:rPr>
        <w:t xml:space="preserve">ement of </w:t>
      </w:r>
      <w:r w:rsidRPr="00620FA2">
        <w:rPr>
          <w:rFonts w:asciiTheme="minorHAnsi" w:hAnsiTheme="minorHAnsi" w:cs="Arial"/>
          <w:color w:val="000000" w:themeColor="text1"/>
          <w:sz w:val="22"/>
          <w:szCs w:val="22"/>
        </w:rPr>
        <w:t>rights</w:t>
      </w:r>
    </w:p>
    <w:p w:rsidR="0039331B" w:rsidRPr="003D1281" w:rsidRDefault="0039331B" w:rsidP="003D1281">
      <w:pPr>
        <w:pStyle w:val="ListParagraph"/>
        <w:numPr>
          <w:ilvl w:val="1"/>
          <w:numId w:val="21"/>
        </w:numPr>
        <w:ind w:left="851" w:hanging="284"/>
        <w:jc w:val="both"/>
        <w:rPr>
          <w:rFonts w:asciiTheme="minorHAnsi" w:hAnsiTheme="minorHAnsi" w:cs="Arial"/>
          <w:color w:val="000000" w:themeColor="text1"/>
          <w:sz w:val="22"/>
          <w:szCs w:val="22"/>
        </w:rPr>
      </w:pPr>
      <w:r w:rsidRPr="003D1281">
        <w:rPr>
          <w:rFonts w:asciiTheme="minorHAnsi" w:hAnsiTheme="minorHAnsi" w:cs="Arial"/>
          <w:color w:val="000000" w:themeColor="text1"/>
          <w:sz w:val="22"/>
          <w:szCs w:val="22"/>
        </w:rPr>
        <w:t>Automated decision making</w:t>
      </w:r>
    </w:p>
    <w:p w:rsidR="0059049A" w:rsidRPr="00620FA2" w:rsidRDefault="003D1281" w:rsidP="00620FA2">
      <w:pPr>
        <w:pStyle w:val="ListParagraph"/>
        <w:numPr>
          <w:ilvl w:val="0"/>
          <w:numId w:val="20"/>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Personal</w:t>
      </w:r>
      <w:r w:rsidR="0039331B" w:rsidRPr="00620FA2">
        <w:rPr>
          <w:rFonts w:asciiTheme="minorHAnsi" w:hAnsiTheme="minorHAnsi" w:cs="Arial"/>
          <w:color w:val="000000" w:themeColor="text1"/>
          <w:sz w:val="22"/>
          <w:szCs w:val="22"/>
        </w:rPr>
        <w:t xml:space="preserve"> data b</w:t>
      </w:r>
      <w:r w:rsidR="0059049A" w:rsidRPr="00620FA2">
        <w:rPr>
          <w:rFonts w:asciiTheme="minorHAnsi" w:hAnsiTheme="minorHAnsi" w:cs="Arial"/>
          <w:color w:val="000000" w:themeColor="text1"/>
          <w:sz w:val="22"/>
          <w:szCs w:val="22"/>
        </w:rPr>
        <w:t>reaches</w:t>
      </w:r>
    </w:p>
    <w:p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controller</w:t>
      </w:r>
    </w:p>
    <w:p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processor</w:t>
      </w:r>
    </w:p>
    <w:p w:rsidR="00DF7125"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Communicating </w:t>
      </w:r>
      <w:r w:rsidR="00571A07" w:rsidRPr="00620FA2">
        <w:rPr>
          <w:rFonts w:asciiTheme="minorHAnsi" w:hAnsiTheme="minorHAnsi" w:cs="Arial"/>
          <w:i/>
          <w:color w:val="000000" w:themeColor="text1"/>
          <w:sz w:val="22"/>
          <w:szCs w:val="22"/>
        </w:rPr>
        <w:t xml:space="preserve">personal </w:t>
      </w:r>
      <w:r w:rsidRPr="00620FA2">
        <w:rPr>
          <w:rFonts w:asciiTheme="minorHAnsi" w:hAnsiTheme="minorHAnsi" w:cs="Arial"/>
          <w:i/>
          <w:color w:val="000000" w:themeColor="text1"/>
          <w:sz w:val="22"/>
          <w:szCs w:val="22"/>
        </w:rPr>
        <w:t>data breaches</w:t>
      </w:r>
      <w:r w:rsidRPr="00620FA2">
        <w:rPr>
          <w:rFonts w:asciiTheme="minorHAnsi" w:hAnsiTheme="minorHAnsi" w:cs="Arial"/>
          <w:color w:val="000000" w:themeColor="text1"/>
          <w:sz w:val="22"/>
          <w:szCs w:val="22"/>
        </w:rPr>
        <w:t xml:space="preserve"> to i</w:t>
      </w:r>
      <w:r w:rsidR="00DF7125" w:rsidRPr="00620FA2">
        <w:rPr>
          <w:rFonts w:asciiTheme="minorHAnsi" w:hAnsiTheme="minorHAnsi" w:cs="Arial"/>
          <w:color w:val="000000" w:themeColor="text1"/>
          <w:sz w:val="22"/>
          <w:szCs w:val="22"/>
        </w:rPr>
        <w:t>ndividual</w:t>
      </w:r>
      <w:r w:rsidR="00330BC4">
        <w:rPr>
          <w:rFonts w:asciiTheme="minorHAnsi" w:hAnsiTheme="minorHAnsi" w:cs="Arial"/>
          <w:color w:val="000000" w:themeColor="text1"/>
          <w:sz w:val="22"/>
          <w:szCs w:val="22"/>
        </w:rPr>
        <w:t>s</w:t>
      </w:r>
    </w:p>
    <w:p w:rsidR="00C5064B" w:rsidRPr="00620FA2" w:rsidRDefault="00C5064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The Human Rights Act 1998</w:t>
      </w:r>
    </w:p>
    <w:p w:rsidR="0039331B" w:rsidRPr="00620FA2" w:rsidRDefault="0039331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Complaints</w:t>
      </w:r>
    </w:p>
    <w:p w:rsidR="00330BC4" w:rsidRDefault="00330BC4"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Appendix</w:t>
      </w:r>
    </w:p>
    <w:p w:rsidR="00E64B49" w:rsidRDefault="00E64B49"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Annex – legal bases for processing personal data</w:t>
      </w:r>
    </w:p>
    <w:p w:rsidR="00C5064B" w:rsidRDefault="00C5064B" w:rsidP="00DF7125">
      <w:pPr>
        <w:jc w:val="both"/>
        <w:rPr>
          <w:rFonts w:asciiTheme="minorHAnsi" w:hAnsiTheme="minorHAnsi" w:cs="Arial"/>
          <w:b/>
          <w:color w:val="000000" w:themeColor="text1"/>
          <w:sz w:val="22"/>
          <w:szCs w:val="22"/>
        </w:rPr>
      </w:pPr>
    </w:p>
    <w:p w:rsidR="004117F4" w:rsidRDefault="004117F4" w:rsidP="00DF7125">
      <w:pPr>
        <w:jc w:val="both"/>
        <w:rPr>
          <w:rFonts w:asciiTheme="minorHAnsi" w:hAnsiTheme="minorHAnsi" w:cs="Arial"/>
          <w:b/>
          <w:color w:val="000000" w:themeColor="text1"/>
          <w:sz w:val="22"/>
          <w:szCs w:val="22"/>
        </w:rPr>
      </w:pPr>
    </w:p>
    <w:p w:rsidR="00827792" w:rsidRDefault="00827792">
      <w:pPr>
        <w:rPr>
          <w:rFonts w:asciiTheme="minorHAnsi" w:hAnsiTheme="minorHAnsi" w:cs="Arial"/>
          <w:b/>
          <w:color w:val="002060"/>
          <w:sz w:val="22"/>
          <w:szCs w:val="22"/>
        </w:rPr>
      </w:pPr>
      <w:r>
        <w:rPr>
          <w:rFonts w:asciiTheme="minorHAnsi" w:hAnsiTheme="minorHAnsi" w:cs="Arial"/>
          <w:b/>
          <w:color w:val="002060"/>
          <w:sz w:val="22"/>
          <w:szCs w:val="22"/>
        </w:rPr>
        <w:br w:type="page"/>
      </w:r>
    </w:p>
    <w:p w:rsidR="00915DFF"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t xml:space="preserve">All organisations that process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are required to comply with data protection legislation.  This includes in particular the Data Protection Act 1998 (or its successor) and the EU General Data Protection Regulation (together the ‘Data Protection </w:t>
      </w:r>
      <w:r w:rsidR="00985C2D">
        <w:rPr>
          <w:rFonts w:asciiTheme="minorHAnsi" w:hAnsiTheme="minorHAnsi" w:cs="Arial"/>
          <w:sz w:val="22"/>
          <w:szCs w:val="22"/>
        </w:rPr>
        <w:t>Laws’</w:t>
      </w:r>
      <w:r w:rsidRPr="00985C2D">
        <w:rPr>
          <w:rFonts w:asciiTheme="minorHAnsi" w:hAnsiTheme="minorHAnsi" w:cs="Arial"/>
          <w:sz w:val="22"/>
          <w:szCs w:val="22"/>
        </w:rPr>
        <w:t>).  The</w:t>
      </w:r>
      <w:r w:rsidR="00985C2D">
        <w:rPr>
          <w:rFonts w:asciiTheme="minorHAnsi" w:hAnsiTheme="minorHAnsi" w:cs="Arial"/>
          <w:sz w:val="22"/>
          <w:szCs w:val="22"/>
        </w:rPr>
        <w:t xml:space="preserve"> Data Protection Laws </w:t>
      </w:r>
      <w:r w:rsidRPr="00985C2D">
        <w:rPr>
          <w:rFonts w:asciiTheme="minorHAnsi" w:hAnsiTheme="minorHAnsi" w:cs="Arial"/>
          <w:sz w:val="22"/>
          <w:szCs w:val="22"/>
        </w:rPr>
        <w:t xml:space="preserve">give individuals (known as ‘data subjects’) certain rights over their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whilst imposing certain obligations on the organisations that process their data. </w:t>
      </w:r>
    </w:p>
    <w:p w:rsidR="00915DFF" w:rsidRPr="00985C2D" w:rsidRDefault="00915DFF" w:rsidP="00DF7125">
      <w:pPr>
        <w:jc w:val="both"/>
        <w:rPr>
          <w:rFonts w:asciiTheme="minorHAnsi" w:hAnsiTheme="minorHAnsi" w:cs="Arial"/>
          <w:sz w:val="22"/>
          <w:szCs w:val="22"/>
        </w:rPr>
      </w:pPr>
    </w:p>
    <w:p w:rsidR="00915DFF" w:rsidRPr="00985C2D" w:rsidRDefault="00915DFF" w:rsidP="00DF7125">
      <w:pPr>
        <w:jc w:val="both"/>
        <w:rPr>
          <w:rFonts w:asciiTheme="minorHAnsi" w:hAnsiTheme="minorHAnsi" w:cs="Arial"/>
          <w:sz w:val="22"/>
          <w:szCs w:val="22"/>
        </w:rPr>
      </w:pPr>
      <w:r w:rsidRPr="00985C2D">
        <w:rPr>
          <w:rFonts w:asciiTheme="minorHAnsi" w:hAnsiTheme="minorHAnsi" w:cs="Arial"/>
          <w:sz w:val="22"/>
          <w:szCs w:val="22"/>
        </w:rPr>
        <w:t>As a recruitment business the Company collects</w:t>
      </w:r>
      <w:r w:rsidR="00AD637D">
        <w:rPr>
          <w:rFonts w:asciiTheme="minorHAnsi" w:hAnsiTheme="minorHAnsi" w:cs="Arial"/>
          <w:sz w:val="22"/>
          <w:szCs w:val="22"/>
        </w:rPr>
        <w:t xml:space="preserve"> and processes</w:t>
      </w:r>
      <w:r w:rsidRPr="00985C2D">
        <w:rPr>
          <w:rFonts w:asciiTheme="minorHAnsi" w:hAnsiTheme="minorHAnsi" w:cs="Arial"/>
          <w:sz w:val="22"/>
          <w:szCs w:val="22"/>
        </w:rPr>
        <w:t xml:space="preserve"> both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and </w:t>
      </w:r>
      <w:r w:rsidRPr="00543D9F">
        <w:rPr>
          <w:rFonts w:asciiTheme="minorHAnsi" w:hAnsiTheme="minorHAnsi" w:cs="Arial"/>
          <w:i/>
          <w:sz w:val="22"/>
          <w:szCs w:val="22"/>
        </w:rPr>
        <w:t xml:space="preserve">sensitive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It is required to do so to comply with other legislation.  It is also required to keep this data for different periods depending on the nature of the data.   </w:t>
      </w:r>
    </w:p>
    <w:p w:rsidR="00915DFF" w:rsidRPr="00985C2D" w:rsidRDefault="00915DFF" w:rsidP="00DF7125">
      <w:pPr>
        <w:jc w:val="both"/>
        <w:rPr>
          <w:rFonts w:asciiTheme="minorHAnsi" w:hAnsiTheme="minorHAnsi" w:cs="Arial"/>
          <w:sz w:val="22"/>
          <w:szCs w:val="22"/>
        </w:rPr>
      </w:pPr>
    </w:p>
    <w:p w:rsidR="004117F4"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t xml:space="preserve">This policy sets out how the Company implements the Data Protection </w:t>
      </w:r>
      <w:r w:rsidR="00985C2D">
        <w:rPr>
          <w:rFonts w:asciiTheme="minorHAnsi" w:hAnsiTheme="minorHAnsi" w:cs="Arial"/>
          <w:sz w:val="22"/>
          <w:szCs w:val="22"/>
        </w:rPr>
        <w:t>Laws</w:t>
      </w:r>
      <w:r w:rsidRPr="00985C2D">
        <w:rPr>
          <w:rFonts w:asciiTheme="minorHAnsi" w:hAnsiTheme="minorHAnsi" w:cs="Arial"/>
          <w:sz w:val="22"/>
          <w:szCs w:val="22"/>
        </w:rPr>
        <w:t xml:space="preserve">. </w:t>
      </w:r>
      <w:r w:rsidR="00422926">
        <w:rPr>
          <w:rFonts w:asciiTheme="minorHAnsi" w:hAnsiTheme="minorHAnsi" w:cs="Arial"/>
          <w:sz w:val="22"/>
          <w:szCs w:val="22"/>
        </w:rPr>
        <w:t>It should be read in conjunction with the Data Protection Procedure.</w:t>
      </w:r>
    </w:p>
    <w:p w:rsidR="00827792" w:rsidRDefault="00827792" w:rsidP="00962FD8">
      <w:pPr>
        <w:jc w:val="both"/>
        <w:rPr>
          <w:rFonts w:asciiTheme="minorHAnsi" w:hAnsiTheme="minorHAnsi" w:cs="Arial"/>
          <w:b/>
          <w:color w:val="000000" w:themeColor="text1"/>
          <w:sz w:val="22"/>
          <w:szCs w:val="22"/>
        </w:rPr>
      </w:pPr>
    </w:p>
    <w:p w:rsidR="00827792" w:rsidRDefault="00827792" w:rsidP="00962FD8">
      <w:pPr>
        <w:jc w:val="both"/>
        <w:rPr>
          <w:rFonts w:asciiTheme="minorHAnsi" w:hAnsiTheme="minorHAnsi" w:cs="Arial"/>
          <w:b/>
          <w:color w:val="000000" w:themeColor="text1"/>
          <w:sz w:val="22"/>
          <w:szCs w:val="22"/>
        </w:rPr>
      </w:pPr>
    </w:p>
    <w:p w:rsidR="00827792" w:rsidRDefault="00827792" w:rsidP="00962FD8">
      <w:pPr>
        <w:jc w:val="both"/>
        <w:rPr>
          <w:rFonts w:asciiTheme="minorHAnsi" w:hAnsiTheme="minorHAnsi" w:cs="Arial"/>
          <w:b/>
          <w:color w:val="000000" w:themeColor="text1"/>
          <w:sz w:val="22"/>
          <w:szCs w:val="22"/>
        </w:rPr>
        <w:sectPr w:rsidR="00827792" w:rsidSect="001104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paperSrc w:first="265" w:other="265"/>
          <w:cols w:space="708"/>
          <w:docGrid w:linePitch="360"/>
        </w:sectPr>
      </w:pPr>
    </w:p>
    <w:p w:rsidR="00356231" w:rsidRDefault="00356231" w:rsidP="00857144">
      <w:pPr>
        <w:jc w:val="both"/>
        <w:rPr>
          <w:rFonts w:asciiTheme="minorHAnsi" w:hAnsiTheme="minorHAnsi" w:cs="Arial"/>
          <w:color w:val="000000" w:themeColor="text1"/>
          <w:sz w:val="22"/>
          <w:szCs w:val="22"/>
        </w:rPr>
      </w:pPr>
    </w:p>
    <w:p w:rsidR="000230A7" w:rsidRPr="00597516" w:rsidRDefault="000230A7"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In this policy the following terms have the following meanings:</w:t>
      </w:r>
    </w:p>
    <w:p w:rsidR="00CB3C72" w:rsidRPr="00597516" w:rsidRDefault="00CB3C72" w:rsidP="000230A7">
      <w:pPr>
        <w:jc w:val="both"/>
        <w:rPr>
          <w:rFonts w:asciiTheme="minorHAnsi" w:hAnsiTheme="minorHAnsi" w:cs="Arial"/>
          <w:color w:val="000000" w:themeColor="text1"/>
          <w:sz w:val="22"/>
          <w:szCs w:val="22"/>
        </w:rPr>
      </w:pPr>
    </w:p>
    <w:p w:rsidR="00AE3F60"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AE3F60" w:rsidRPr="00284503">
        <w:rPr>
          <w:rFonts w:asciiTheme="minorHAnsi" w:hAnsiTheme="minorHAnsi" w:cs="Arial"/>
          <w:b/>
          <w:i/>
          <w:color w:val="002060"/>
          <w:sz w:val="22"/>
          <w:szCs w:val="22"/>
        </w:rPr>
        <w:t>consent</w:t>
      </w:r>
      <w:r w:rsidRPr="00284503">
        <w:rPr>
          <w:rFonts w:asciiTheme="minorHAnsi" w:hAnsiTheme="minorHAnsi" w:cs="Arial"/>
          <w:b/>
          <w:color w:val="002060"/>
          <w:sz w:val="22"/>
          <w:szCs w:val="22"/>
        </w:rPr>
        <w:t>’</w:t>
      </w:r>
      <w:r w:rsidR="00AE3F60" w:rsidRPr="00356231">
        <w:rPr>
          <w:rFonts w:asciiTheme="minorHAnsi" w:hAnsiTheme="minorHAnsi" w:cs="Arial"/>
          <w:color w:val="002060"/>
          <w:sz w:val="22"/>
          <w:szCs w:val="22"/>
        </w:rPr>
        <w:t xml:space="preserve"> </w:t>
      </w:r>
      <w:r w:rsidR="00AE3F60" w:rsidRPr="00597516">
        <w:rPr>
          <w:rFonts w:asciiTheme="minorHAnsi" w:hAnsiTheme="minorHAnsi" w:cs="Arial"/>
          <w:color w:val="000000" w:themeColor="text1"/>
          <w:sz w:val="22"/>
          <w:szCs w:val="22"/>
        </w:rPr>
        <w:t>means any freely given, specific, informed and unambiguous indication of</w:t>
      </w:r>
      <w:r w:rsidR="00531CBE" w:rsidRPr="00597516">
        <w:rPr>
          <w:rFonts w:asciiTheme="minorHAnsi" w:hAnsiTheme="minorHAnsi" w:cs="Arial"/>
          <w:color w:val="000000" w:themeColor="text1"/>
          <w:sz w:val="22"/>
          <w:szCs w:val="22"/>
        </w:rPr>
        <w:t xml:space="preserve"> an individual’s</w:t>
      </w:r>
      <w:r w:rsidR="00AE3F60" w:rsidRPr="00597516">
        <w:rPr>
          <w:rFonts w:asciiTheme="minorHAnsi" w:hAnsiTheme="minorHAnsi" w:cs="Arial"/>
          <w:color w:val="000000" w:themeColor="text1"/>
          <w:sz w:val="22"/>
          <w:szCs w:val="22"/>
        </w:rPr>
        <w:t xml:space="preserve"> wishes by which he or she, by a statement or by a clear affirmative action, signifies agreement to the </w:t>
      </w:r>
      <w:r w:rsidR="00AE3F60" w:rsidRPr="00571A07">
        <w:rPr>
          <w:rFonts w:asciiTheme="minorHAnsi" w:hAnsiTheme="minorHAnsi" w:cs="Arial"/>
          <w:i/>
          <w:color w:val="000000" w:themeColor="text1"/>
          <w:sz w:val="22"/>
          <w:szCs w:val="22"/>
        </w:rPr>
        <w:t>processing</w:t>
      </w:r>
      <w:r w:rsidR="00AE3F60" w:rsidRPr="00597516">
        <w:rPr>
          <w:rFonts w:asciiTheme="minorHAnsi" w:hAnsiTheme="minorHAnsi" w:cs="Arial"/>
          <w:color w:val="000000" w:themeColor="text1"/>
          <w:sz w:val="22"/>
          <w:szCs w:val="22"/>
        </w:rPr>
        <w:t xml:space="preserve"> of persona data relating to him or her;</w:t>
      </w:r>
    </w:p>
    <w:p w:rsidR="00CB3C72" w:rsidRPr="00597516" w:rsidRDefault="00CB3C72" w:rsidP="000230A7">
      <w:pPr>
        <w:jc w:val="both"/>
        <w:rPr>
          <w:rFonts w:asciiTheme="minorHAnsi" w:hAnsiTheme="minorHAnsi" w:cs="Arial"/>
          <w:color w:val="000000" w:themeColor="text1"/>
          <w:sz w:val="22"/>
          <w:szCs w:val="22"/>
        </w:rPr>
      </w:pPr>
    </w:p>
    <w:p w:rsidR="004D3CF8"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controller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alone or jointly with others, determines the purposes and means of the </w:t>
      </w:r>
      <w:r w:rsidR="000230A7" w:rsidRPr="00571A07">
        <w:rPr>
          <w:rFonts w:asciiTheme="minorHAnsi" w:hAnsiTheme="minorHAnsi" w:cs="Arial"/>
          <w:i/>
          <w:color w:val="000000" w:themeColor="text1"/>
          <w:sz w:val="22"/>
          <w:szCs w:val="22"/>
        </w:rPr>
        <w:t>processing</w:t>
      </w:r>
      <w:r w:rsidR="000230A7" w:rsidRPr="00597516">
        <w:rPr>
          <w:rFonts w:asciiTheme="minorHAnsi" w:hAnsiTheme="minorHAnsi" w:cs="Arial"/>
          <w:color w:val="000000" w:themeColor="text1"/>
          <w:sz w:val="22"/>
          <w:szCs w:val="22"/>
        </w:rPr>
        <w:t xml:space="preserve"> of </w:t>
      </w:r>
      <w:r w:rsidR="000230A7" w:rsidRPr="002264F2">
        <w:rPr>
          <w:rFonts w:asciiTheme="minorHAnsi" w:hAnsiTheme="minorHAnsi" w:cs="Arial"/>
          <w:i/>
          <w:color w:val="000000" w:themeColor="text1"/>
          <w:sz w:val="22"/>
          <w:szCs w:val="22"/>
        </w:rPr>
        <w:t>personal data</w:t>
      </w:r>
      <w:r w:rsidR="00AE3F60" w:rsidRPr="00597516">
        <w:rPr>
          <w:rFonts w:asciiTheme="minorHAnsi" w:hAnsiTheme="minorHAnsi" w:cs="Arial"/>
          <w:color w:val="000000" w:themeColor="text1"/>
          <w:sz w:val="22"/>
          <w:szCs w:val="22"/>
        </w:rPr>
        <w:t>;</w:t>
      </w:r>
    </w:p>
    <w:p w:rsidR="000230A7" w:rsidRPr="00597516" w:rsidRDefault="000230A7" w:rsidP="000230A7">
      <w:pPr>
        <w:jc w:val="both"/>
        <w:rPr>
          <w:rFonts w:asciiTheme="minorHAnsi" w:hAnsiTheme="minorHAnsi" w:cs="Arial"/>
          <w:color w:val="000000" w:themeColor="text1"/>
          <w:sz w:val="22"/>
          <w:szCs w:val="22"/>
        </w:rPr>
      </w:pPr>
    </w:p>
    <w:p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processor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processes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on behalf of the </w:t>
      </w:r>
      <w:r w:rsidR="007E0785" w:rsidRPr="002264F2">
        <w:rPr>
          <w:rFonts w:asciiTheme="minorHAnsi" w:hAnsiTheme="minorHAnsi" w:cs="Arial"/>
          <w:i/>
          <w:color w:val="000000" w:themeColor="text1"/>
          <w:sz w:val="22"/>
          <w:szCs w:val="22"/>
        </w:rPr>
        <w:t xml:space="preserve">data </w:t>
      </w:r>
      <w:r w:rsidR="000230A7" w:rsidRPr="002264F2">
        <w:rPr>
          <w:rFonts w:asciiTheme="minorHAnsi" w:hAnsiTheme="minorHAnsi" w:cs="Arial"/>
          <w:i/>
          <w:color w:val="000000" w:themeColor="text1"/>
          <w:sz w:val="22"/>
          <w:szCs w:val="22"/>
        </w:rPr>
        <w:t>controller</w:t>
      </w:r>
      <w:r w:rsidR="000230A7" w:rsidRPr="00597516">
        <w:rPr>
          <w:rFonts w:asciiTheme="minorHAnsi" w:hAnsiTheme="minorHAnsi" w:cs="Arial"/>
          <w:color w:val="000000" w:themeColor="text1"/>
          <w:sz w:val="22"/>
          <w:szCs w:val="22"/>
        </w:rPr>
        <w:t>;</w:t>
      </w:r>
    </w:p>
    <w:p w:rsidR="00AE3F60" w:rsidRPr="00597516" w:rsidRDefault="00AE3F60" w:rsidP="000230A7">
      <w:pPr>
        <w:jc w:val="both"/>
        <w:rPr>
          <w:rFonts w:asciiTheme="minorHAnsi" w:hAnsiTheme="minorHAnsi" w:cs="Arial"/>
          <w:color w:val="000000" w:themeColor="text1"/>
          <w:sz w:val="22"/>
          <w:szCs w:val="22"/>
        </w:rPr>
      </w:pPr>
    </w:p>
    <w:p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w:t>
      </w:r>
      <w:r w:rsidRPr="00284503">
        <w:rPr>
          <w:rFonts w:asciiTheme="minorHAnsi" w:hAnsiTheme="minorHAnsi"/>
          <w:b/>
          <w:color w:val="002060"/>
          <w:sz w:val="22"/>
          <w:szCs w:val="22"/>
        </w:rPr>
        <w:t>’</w:t>
      </w:r>
      <w:r>
        <w:rPr>
          <w:rFonts w:asciiTheme="minorHAnsi" w:hAnsiTheme="minorHAnsi"/>
          <w:color w:val="000000" w:themeColor="text1"/>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s="Helvetica"/>
          <w:color w:val="000000" w:themeColor="text1"/>
          <w:sz w:val="22"/>
          <w:szCs w:val="22"/>
          <w:shd w:val="clear" w:color="auto" w:fill="FFFFFF"/>
        </w:rPr>
        <w:t xml:space="preserve">means any information relating to </w:t>
      </w:r>
      <w:r w:rsidR="00E74D6A">
        <w:rPr>
          <w:rFonts w:asciiTheme="minorHAnsi" w:hAnsiTheme="minorHAnsi" w:cs="Helvetica"/>
          <w:color w:val="000000" w:themeColor="text1"/>
          <w:sz w:val="22"/>
          <w:szCs w:val="22"/>
          <w:shd w:val="clear" w:color="auto" w:fill="FFFFFF"/>
        </w:rPr>
        <w:t>an</w:t>
      </w:r>
      <w:r w:rsidR="007E0785" w:rsidRPr="00597516">
        <w:rPr>
          <w:rFonts w:asciiTheme="minorHAnsi" w:hAnsiTheme="minorHAnsi" w:cs="Helvetica"/>
          <w:color w:val="000000" w:themeColor="text1"/>
          <w:sz w:val="22"/>
          <w:szCs w:val="22"/>
          <w:shd w:val="clear" w:color="auto" w:fill="FFFFFF"/>
        </w:rPr>
        <w:t xml:space="preserve"> individual</w:t>
      </w:r>
      <w:r w:rsidR="000230A7" w:rsidRPr="00597516">
        <w:rPr>
          <w:rFonts w:asciiTheme="minorHAnsi" w:hAnsiTheme="minorHAnsi" w:cs="Helvetica"/>
          <w:color w:val="000000" w:themeColor="text1"/>
          <w:sz w:val="22"/>
          <w:szCs w:val="22"/>
          <w:shd w:val="clear" w:color="auto" w:fill="FFFFFF"/>
        </w:rPr>
        <w:t xml:space="preserve"> who can be identified, such as</w:t>
      </w:r>
      <w:r w:rsidR="007E0785" w:rsidRPr="00597516">
        <w:rPr>
          <w:rFonts w:asciiTheme="minorHAnsi" w:hAnsiTheme="minorHAnsi" w:cs="Helvetica"/>
          <w:color w:val="000000" w:themeColor="text1"/>
          <w:sz w:val="22"/>
          <w:szCs w:val="22"/>
          <w:shd w:val="clear" w:color="auto" w:fill="FFFFFF"/>
        </w:rPr>
        <w:t xml:space="preserve"> by</w:t>
      </w:r>
      <w:r w:rsidR="000230A7" w:rsidRPr="00597516">
        <w:rPr>
          <w:rFonts w:asciiTheme="minorHAnsi" w:hAnsiTheme="minorHAnsi" w:cs="Helvetica"/>
          <w:color w:val="000000" w:themeColor="text1"/>
          <w:sz w:val="22"/>
          <w:szCs w:val="22"/>
          <w:shd w:val="clear" w:color="auto" w:fill="FFFFFF"/>
        </w:rPr>
        <w:t xml:space="preserve"> a name, an identification number, location data, an online identifier or to one or more factors specific to the physical, physiological, genetic, mental, economic, cultural or social identity of that natural person</w:t>
      </w:r>
      <w:r w:rsidR="000230A7" w:rsidRPr="00597516">
        <w:rPr>
          <w:rFonts w:asciiTheme="minorHAnsi" w:hAnsiTheme="minorHAnsi"/>
          <w:color w:val="000000" w:themeColor="text1"/>
          <w:sz w:val="22"/>
          <w:szCs w:val="22"/>
        </w:rPr>
        <w:t xml:space="preserve">. </w:t>
      </w:r>
    </w:p>
    <w:p w:rsidR="000230A7" w:rsidRPr="00597516" w:rsidRDefault="000230A7" w:rsidP="000230A7">
      <w:pPr>
        <w:pStyle w:val="BodyText"/>
        <w:rPr>
          <w:rFonts w:asciiTheme="minorHAnsi" w:hAnsiTheme="minorHAnsi"/>
          <w:color w:val="000000" w:themeColor="text1"/>
          <w:sz w:val="22"/>
          <w:szCs w:val="22"/>
        </w:rPr>
      </w:pPr>
    </w:p>
    <w:p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 breach</w:t>
      </w:r>
      <w:r w:rsidRPr="00284503">
        <w:rPr>
          <w:rFonts w:asciiTheme="minorHAnsi" w:hAnsiTheme="minorHAnsi"/>
          <w:b/>
          <w:color w:val="002060"/>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olor w:val="000000" w:themeColor="text1"/>
          <w:sz w:val="22"/>
          <w:szCs w:val="22"/>
        </w:rPr>
        <w:t xml:space="preserve">means a breach of security leading to the accidental or unlawful destruction, loss, alteration, unauthorised disclosure of, or access to, </w:t>
      </w:r>
      <w:r w:rsidR="000230A7" w:rsidRPr="002264F2">
        <w:rPr>
          <w:rFonts w:asciiTheme="minorHAnsi" w:hAnsiTheme="minorHAnsi"/>
          <w:i/>
          <w:color w:val="000000" w:themeColor="text1"/>
          <w:sz w:val="22"/>
          <w:szCs w:val="22"/>
        </w:rPr>
        <w:t>personal data</w:t>
      </w:r>
      <w:r w:rsidR="000230A7" w:rsidRPr="00597516">
        <w:rPr>
          <w:rFonts w:asciiTheme="minorHAnsi" w:hAnsiTheme="minorHAnsi"/>
          <w:color w:val="000000" w:themeColor="text1"/>
          <w:sz w:val="22"/>
          <w:szCs w:val="22"/>
        </w:rPr>
        <w:t>;</w:t>
      </w:r>
    </w:p>
    <w:p w:rsidR="000230A7" w:rsidRPr="00597516" w:rsidRDefault="000230A7" w:rsidP="000230A7">
      <w:pPr>
        <w:jc w:val="both"/>
        <w:rPr>
          <w:rFonts w:asciiTheme="minorHAnsi" w:hAnsiTheme="minorHAnsi" w:cs="Arial"/>
          <w:color w:val="000000" w:themeColor="text1"/>
          <w:sz w:val="22"/>
          <w:szCs w:val="22"/>
        </w:rPr>
      </w:pPr>
    </w:p>
    <w:p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processing</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any operation or set of operations performed on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such as collection, recording, organisation, structuring, storage (including archiving), adaptation or alteration, retrieval, consultation, use, disclosure by transmission, dissemination or otherwise making available, alignment or combination, restriction, erasure or destruction. </w:t>
      </w:r>
    </w:p>
    <w:p w:rsidR="000230A7" w:rsidRPr="00597516" w:rsidRDefault="000230A7" w:rsidP="000230A7">
      <w:pPr>
        <w:jc w:val="both"/>
        <w:rPr>
          <w:rFonts w:asciiTheme="minorHAnsi" w:hAnsiTheme="minorHAnsi" w:cs="Arial"/>
          <w:color w:val="000000" w:themeColor="text1"/>
          <w:sz w:val="22"/>
          <w:szCs w:val="22"/>
        </w:rPr>
      </w:pPr>
    </w:p>
    <w:p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profiling</w:t>
      </w:r>
      <w:r w:rsidRPr="00284503">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form of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consisting of the use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to evaluate certain personal aspects relating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in particular to analyse or predict aspects concerning that natural person’s performance at work, economic situation, health, personal preferences, interests, reliability, behaviour, location or movements;</w:t>
      </w:r>
    </w:p>
    <w:p w:rsidR="000230A7" w:rsidRPr="00597516" w:rsidRDefault="000230A7" w:rsidP="000230A7">
      <w:pPr>
        <w:rPr>
          <w:rFonts w:asciiTheme="minorHAnsi" w:hAnsiTheme="minorHAnsi" w:cs="Arial"/>
          <w:color w:val="000000" w:themeColor="text1"/>
          <w:sz w:val="22"/>
          <w:szCs w:val="22"/>
        </w:rPr>
      </w:pPr>
    </w:p>
    <w:p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pseudonymisation</w:t>
      </w:r>
      <w:r w:rsidRPr="00284503">
        <w:rPr>
          <w:rFonts w:asciiTheme="minorHAnsi" w:hAnsiTheme="minorHAnsi" w:cs="Arial"/>
          <w:b/>
          <w:color w:val="002060"/>
          <w:sz w:val="22"/>
          <w:szCs w:val="22"/>
        </w:rPr>
        <w:t>’</w:t>
      </w:r>
      <w:r w:rsidRPr="00597516">
        <w:rPr>
          <w:rFonts w:asciiTheme="minorHAnsi" w:hAnsiTheme="minorHAnsi" w:cs="Arial"/>
          <w:color w:val="000000" w:themeColor="text1"/>
          <w:sz w:val="22"/>
          <w:szCs w:val="22"/>
        </w:rPr>
        <w:t xml:space="preserve"> means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 such a manner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can no longer be attributed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without the use of additional information, provided that such additional information is kept separately and is subject to technical and organisational measures to ensure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not attributed to an identified or identifiable </w:t>
      </w:r>
      <w:r w:rsidR="00962FD8"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rsidR="000A120E" w:rsidRPr="00597516" w:rsidRDefault="000A120E" w:rsidP="000230A7">
      <w:pPr>
        <w:jc w:val="both"/>
        <w:rPr>
          <w:rFonts w:asciiTheme="minorHAnsi" w:hAnsiTheme="minorHAnsi" w:cs="Arial"/>
          <w:color w:val="000000" w:themeColor="text1"/>
          <w:sz w:val="22"/>
          <w:szCs w:val="22"/>
        </w:rPr>
      </w:pPr>
    </w:p>
    <w:p w:rsidR="00FF6F2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FF6F27" w:rsidRPr="00284503">
        <w:rPr>
          <w:rFonts w:asciiTheme="minorHAnsi" w:hAnsiTheme="minorHAnsi" w:cs="Arial"/>
          <w:b/>
          <w:i/>
          <w:color w:val="002060"/>
          <w:sz w:val="22"/>
          <w:szCs w:val="22"/>
        </w:rPr>
        <w:t>sensitive personal data</w:t>
      </w:r>
      <w:r w:rsidRPr="00284503">
        <w:rPr>
          <w:rFonts w:asciiTheme="minorHAnsi" w:hAnsiTheme="minorHAnsi" w:cs="Arial"/>
          <w:b/>
          <w:color w:val="002060"/>
          <w:sz w:val="22"/>
          <w:szCs w:val="22"/>
        </w:rPr>
        <w:t>’</w:t>
      </w:r>
      <w:r>
        <w:rPr>
          <w:rFonts w:asciiTheme="minorHAnsi" w:hAnsiTheme="minorHAnsi" w:cs="Arial"/>
          <w:color w:val="000000" w:themeColor="text1"/>
          <w:sz w:val="22"/>
          <w:szCs w:val="22"/>
        </w:rPr>
        <w:t>*</w:t>
      </w:r>
      <w:r w:rsidR="00FF6F27" w:rsidRPr="00356231">
        <w:rPr>
          <w:rFonts w:asciiTheme="minorHAnsi" w:hAnsiTheme="minorHAnsi" w:cs="Arial"/>
          <w:color w:val="002060"/>
          <w:sz w:val="22"/>
          <w:szCs w:val="22"/>
        </w:rPr>
        <w:t xml:space="preserve"> </w:t>
      </w:r>
      <w:r w:rsidR="00FF6F27" w:rsidRPr="00597516">
        <w:rPr>
          <w:rFonts w:asciiTheme="minorHAnsi" w:hAnsiTheme="minorHAnsi" w:cs="Arial"/>
          <w:color w:val="000000" w:themeColor="text1"/>
          <w:sz w:val="22"/>
          <w:szCs w:val="22"/>
        </w:rPr>
        <w:t xml:space="preserve">means </w:t>
      </w:r>
      <w:r w:rsidR="00FF6F27" w:rsidRPr="00571A07">
        <w:rPr>
          <w:rFonts w:asciiTheme="minorHAnsi" w:hAnsiTheme="minorHAnsi" w:cs="Arial"/>
          <w:i/>
          <w:color w:val="000000" w:themeColor="text1"/>
          <w:sz w:val="22"/>
          <w:szCs w:val="22"/>
        </w:rPr>
        <w:t>personal data</w:t>
      </w:r>
      <w:r w:rsidR="00FF6F27" w:rsidRPr="00597516">
        <w:rPr>
          <w:rFonts w:asciiTheme="minorHAnsi" w:hAnsiTheme="minorHAnsi" w:cs="Arial"/>
          <w:color w:val="000000" w:themeColor="text1"/>
          <w:sz w:val="22"/>
          <w:szCs w:val="22"/>
        </w:rPr>
        <w:t xml:space="preserve"> revealing racial or ethnic origin, political opinions, religious or philosophical beliefs, or trade union membership, and the </w:t>
      </w:r>
      <w:r w:rsidR="00FF6F27" w:rsidRPr="00571A07">
        <w:rPr>
          <w:rFonts w:asciiTheme="minorHAnsi" w:hAnsiTheme="minorHAnsi" w:cs="Arial"/>
          <w:i/>
          <w:color w:val="000000" w:themeColor="text1"/>
          <w:sz w:val="22"/>
          <w:szCs w:val="22"/>
        </w:rPr>
        <w:t>processing</w:t>
      </w:r>
      <w:r w:rsidR="00FF6F27" w:rsidRPr="00597516">
        <w:rPr>
          <w:rFonts w:asciiTheme="minorHAnsi" w:hAnsiTheme="minorHAnsi" w:cs="Arial"/>
          <w:color w:val="000000" w:themeColor="text1"/>
          <w:sz w:val="22"/>
          <w:szCs w:val="22"/>
        </w:rPr>
        <w:t xml:space="preserve"> of genetic data, biometric data, data concerning health, an individual’s sex life or sexual </w:t>
      </w:r>
      <w:r w:rsidR="00FF6F27" w:rsidRPr="007C132B">
        <w:rPr>
          <w:rFonts w:asciiTheme="minorHAnsi" w:hAnsiTheme="minorHAnsi" w:cs="Arial"/>
          <w:color w:val="000000" w:themeColor="text1"/>
          <w:sz w:val="22"/>
          <w:szCs w:val="22"/>
        </w:rPr>
        <w:t>orientation and an in</w:t>
      </w:r>
      <w:r w:rsidRPr="007C132B">
        <w:rPr>
          <w:rFonts w:asciiTheme="minorHAnsi" w:hAnsiTheme="minorHAnsi" w:cs="Arial"/>
          <w:color w:val="000000" w:themeColor="text1"/>
          <w:sz w:val="22"/>
          <w:szCs w:val="22"/>
        </w:rPr>
        <w:t>dividual’s criminal convictions</w:t>
      </w:r>
      <w:r w:rsidR="00FF6F27" w:rsidRPr="00597516">
        <w:rPr>
          <w:rFonts w:asciiTheme="minorHAnsi" w:hAnsiTheme="minorHAnsi" w:cs="Arial"/>
          <w:color w:val="000000" w:themeColor="text1"/>
          <w:sz w:val="22"/>
          <w:szCs w:val="22"/>
        </w:rPr>
        <w:t>.</w:t>
      </w:r>
      <w:r w:rsidR="001E023D">
        <w:rPr>
          <w:rFonts w:asciiTheme="minorHAnsi" w:hAnsiTheme="minorHAnsi" w:cs="Arial"/>
          <w:color w:val="000000" w:themeColor="text1"/>
          <w:sz w:val="22"/>
          <w:szCs w:val="22"/>
        </w:rPr>
        <w:t xml:space="preserve"> </w:t>
      </w:r>
    </w:p>
    <w:p w:rsidR="00CB3C72" w:rsidRDefault="00CB3C72" w:rsidP="000230A7">
      <w:pPr>
        <w:jc w:val="both"/>
        <w:rPr>
          <w:rFonts w:asciiTheme="minorHAnsi" w:hAnsiTheme="minorHAnsi" w:cs="Arial"/>
          <w:color w:val="000000" w:themeColor="text1"/>
          <w:sz w:val="22"/>
          <w:szCs w:val="22"/>
        </w:rPr>
      </w:pPr>
    </w:p>
    <w:p w:rsidR="00BA45FD" w:rsidRDefault="00571A07" w:rsidP="000230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BA45FD">
        <w:rPr>
          <w:rFonts w:asciiTheme="minorHAnsi" w:hAnsiTheme="minorHAnsi" w:cs="Arial"/>
          <w:color w:val="000000" w:themeColor="text1"/>
          <w:sz w:val="22"/>
          <w:szCs w:val="22"/>
        </w:rPr>
        <w:t>For the purposes of this policy we use the term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to include ‘</w:t>
      </w:r>
      <w:r w:rsidR="00BA45FD" w:rsidRPr="00571A07">
        <w:rPr>
          <w:rFonts w:asciiTheme="minorHAnsi" w:hAnsiTheme="minorHAnsi" w:cs="Arial"/>
          <w:i/>
          <w:color w:val="000000" w:themeColor="text1"/>
          <w:sz w:val="22"/>
          <w:szCs w:val="22"/>
        </w:rPr>
        <w:t>sensitive personal data</w:t>
      </w:r>
      <w:r w:rsidR="00BA45FD">
        <w:rPr>
          <w:rFonts w:asciiTheme="minorHAnsi" w:hAnsiTheme="minorHAnsi" w:cs="Arial"/>
          <w:color w:val="000000" w:themeColor="text1"/>
          <w:sz w:val="22"/>
          <w:szCs w:val="22"/>
        </w:rPr>
        <w:t xml:space="preserve">’ except where we </w:t>
      </w:r>
      <w:r w:rsidR="00F60736">
        <w:rPr>
          <w:rFonts w:asciiTheme="minorHAnsi" w:hAnsiTheme="minorHAnsi" w:cs="Arial"/>
          <w:color w:val="000000" w:themeColor="text1"/>
          <w:sz w:val="22"/>
          <w:szCs w:val="22"/>
        </w:rPr>
        <w:t xml:space="preserve">specifically </w:t>
      </w:r>
      <w:r w:rsidR="00BA45FD">
        <w:rPr>
          <w:rFonts w:asciiTheme="minorHAnsi" w:hAnsiTheme="minorHAnsi" w:cs="Arial"/>
          <w:color w:val="000000" w:themeColor="text1"/>
          <w:sz w:val="22"/>
          <w:szCs w:val="22"/>
        </w:rPr>
        <w:t xml:space="preserve">need to refer to </w:t>
      </w:r>
      <w:r w:rsidR="00BA45FD" w:rsidRPr="00543D9F">
        <w:rPr>
          <w:rFonts w:asciiTheme="minorHAnsi" w:hAnsiTheme="minorHAnsi" w:cs="Arial"/>
          <w:i/>
          <w:color w:val="000000" w:themeColor="text1"/>
          <w:sz w:val="22"/>
          <w:szCs w:val="22"/>
        </w:rPr>
        <w:t xml:space="preserve">sensitive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xml:space="preserve">. </w:t>
      </w:r>
    </w:p>
    <w:p w:rsidR="00BA45FD" w:rsidRPr="00597516" w:rsidRDefault="00BA45FD" w:rsidP="000230A7">
      <w:pPr>
        <w:jc w:val="both"/>
        <w:rPr>
          <w:rFonts w:asciiTheme="minorHAnsi" w:hAnsiTheme="minorHAnsi" w:cs="Arial"/>
          <w:color w:val="000000" w:themeColor="text1"/>
          <w:sz w:val="22"/>
          <w:szCs w:val="22"/>
        </w:rPr>
      </w:pPr>
    </w:p>
    <w:p w:rsidR="000230A7" w:rsidRPr="00597516" w:rsidRDefault="007C132B" w:rsidP="000230A7">
      <w:pPr>
        <w:ind w:right="284"/>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E64B49" w:rsidRPr="00284503">
        <w:rPr>
          <w:rFonts w:asciiTheme="minorHAnsi" w:hAnsiTheme="minorHAnsi" w:cs="Arial"/>
          <w:b/>
          <w:i/>
          <w:color w:val="002060"/>
          <w:sz w:val="22"/>
          <w:szCs w:val="22"/>
        </w:rPr>
        <w:t>Supervisory</w:t>
      </w:r>
      <w:r w:rsidR="000230A7" w:rsidRPr="00284503">
        <w:rPr>
          <w:rFonts w:asciiTheme="minorHAnsi" w:hAnsiTheme="minorHAnsi" w:cs="Arial"/>
          <w:b/>
          <w:i/>
          <w:color w:val="002060"/>
          <w:sz w:val="22"/>
          <w:szCs w:val="22"/>
        </w:rPr>
        <w:t xml:space="preserve"> authority</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 independent public authority which is responsible for monitoring the application of data protection. In the UK the </w:t>
      </w:r>
      <w:r w:rsidR="000230A7" w:rsidRPr="00543D9F">
        <w:rPr>
          <w:rFonts w:asciiTheme="minorHAnsi" w:hAnsiTheme="minorHAnsi" w:cs="Arial"/>
          <w:i/>
          <w:color w:val="000000" w:themeColor="text1"/>
          <w:sz w:val="22"/>
          <w:szCs w:val="22"/>
        </w:rPr>
        <w:t>supervisory authority</w:t>
      </w:r>
      <w:r w:rsidR="000230A7" w:rsidRPr="00597516">
        <w:rPr>
          <w:rFonts w:asciiTheme="minorHAnsi" w:hAnsiTheme="minorHAnsi" w:cs="Arial"/>
          <w:color w:val="000000" w:themeColor="text1"/>
          <w:sz w:val="22"/>
          <w:szCs w:val="22"/>
        </w:rPr>
        <w:t xml:space="preserve"> is </w:t>
      </w:r>
      <w:hyperlink r:id="rId15" w:history="1">
        <w:r w:rsidR="000230A7" w:rsidRPr="00F60736">
          <w:rPr>
            <w:rStyle w:val="Hyperlink"/>
            <w:rFonts w:asciiTheme="minorHAnsi" w:hAnsiTheme="minorHAnsi" w:cs="Arial"/>
            <w:sz w:val="22"/>
            <w:szCs w:val="22"/>
          </w:rPr>
          <w:t>the Information Commissioner’s Office</w:t>
        </w:r>
      </w:hyperlink>
      <w:r w:rsidR="000230A7" w:rsidRPr="00597516">
        <w:rPr>
          <w:rFonts w:asciiTheme="minorHAnsi" w:hAnsiTheme="minorHAnsi" w:cs="Arial"/>
          <w:color w:val="000000" w:themeColor="text1"/>
          <w:sz w:val="22"/>
          <w:szCs w:val="22"/>
        </w:rPr>
        <w:t xml:space="preserve"> (ICO).</w:t>
      </w:r>
    </w:p>
    <w:p w:rsidR="000230A7" w:rsidRDefault="000230A7" w:rsidP="00857144">
      <w:pPr>
        <w:jc w:val="both"/>
        <w:rPr>
          <w:rFonts w:asciiTheme="minorHAnsi" w:hAnsiTheme="minorHAnsi" w:cs="Arial"/>
          <w:color w:val="000000" w:themeColor="text1"/>
          <w:sz w:val="22"/>
          <w:szCs w:val="22"/>
        </w:rPr>
      </w:pPr>
    </w:p>
    <w:p w:rsidR="00827792" w:rsidRDefault="00AD637D" w:rsidP="007C132B">
      <w:pPr>
        <w:jc w:val="both"/>
        <w:rPr>
          <w:rFonts w:asciiTheme="minorHAnsi" w:hAnsiTheme="minorHAnsi" w:cs="Arial"/>
          <w:b/>
          <w:color w:val="000000" w:themeColor="text1"/>
          <w:sz w:val="22"/>
          <w:szCs w:val="22"/>
        </w:rPr>
        <w:sectPr w:rsidR="00827792" w:rsidSect="00110417">
          <w:headerReference w:type="default" r:id="rId16"/>
          <w:pgSz w:w="11906" w:h="16838"/>
          <w:pgMar w:top="1440" w:right="1440" w:bottom="1440" w:left="1440" w:header="0" w:footer="0" w:gutter="0"/>
          <w:paperSrc w:first="265" w:other="265"/>
          <w:cols w:space="708"/>
          <w:docGrid w:linePitch="360"/>
        </w:sectPr>
      </w:pPr>
      <w:r w:rsidRPr="007C132B">
        <w:rPr>
          <w:rFonts w:asciiTheme="minorHAnsi" w:hAnsiTheme="minorHAnsi" w:cs="Arial"/>
          <w:b/>
          <w:color w:val="000000" w:themeColor="text1"/>
          <w:sz w:val="22"/>
          <w:szCs w:val="22"/>
        </w:rPr>
        <w:t xml:space="preserve">All of these definitions are italicised throughout this policy to remind </w:t>
      </w:r>
      <w:r w:rsidR="008260D2">
        <w:rPr>
          <w:rFonts w:asciiTheme="minorHAnsi" w:hAnsiTheme="minorHAnsi" w:cs="Arial"/>
          <w:b/>
          <w:color w:val="000000" w:themeColor="text1"/>
          <w:sz w:val="22"/>
          <w:szCs w:val="22"/>
        </w:rPr>
        <w:t xml:space="preserve">the reader that </w:t>
      </w:r>
      <w:r w:rsidRPr="007C132B">
        <w:rPr>
          <w:rFonts w:asciiTheme="minorHAnsi" w:hAnsiTheme="minorHAnsi" w:cs="Arial"/>
          <w:b/>
          <w:color w:val="000000" w:themeColor="text1"/>
          <w:sz w:val="22"/>
          <w:szCs w:val="22"/>
        </w:rPr>
        <w:t>they are defined terms.</w:t>
      </w:r>
      <w:r w:rsidR="00827792">
        <w:rPr>
          <w:rFonts w:asciiTheme="minorHAnsi" w:hAnsiTheme="minorHAnsi" w:cs="Arial"/>
          <w:b/>
          <w:color w:val="000000" w:themeColor="text1"/>
          <w:sz w:val="22"/>
          <w:szCs w:val="22"/>
        </w:rPr>
        <w:t xml:space="preserve"> </w:t>
      </w:r>
    </w:p>
    <w:p w:rsidR="00AD637D" w:rsidRPr="007C132B" w:rsidRDefault="00AD637D" w:rsidP="007C132B">
      <w:pPr>
        <w:jc w:val="both"/>
        <w:rPr>
          <w:rFonts w:asciiTheme="minorHAnsi" w:hAnsiTheme="minorHAnsi" w:cs="Arial"/>
          <w:b/>
          <w:color w:val="000000" w:themeColor="text1"/>
          <w:sz w:val="22"/>
          <w:szCs w:val="22"/>
        </w:rPr>
      </w:pPr>
    </w:p>
    <w:p w:rsidR="00066090" w:rsidRPr="00F768F3" w:rsidRDefault="008515A6" w:rsidP="00F768F3">
      <w:pPr>
        <w:jc w:val="both"/>
        <w:rPr>
          <w:rFonts w:asciiTheme="minorHAnsi" w:hAnsiTheme="minorHAnsi" w:cs="Arial"/>
          <w:color w:val="000000" w:themeColor="text1"/>
          <w:sz w:val="22"/>
          <w:szCs w:val="22"/>
        </w:rPr>
      </w:pPr>
      <w:r w:rsidRPr="00F768F3">
        <w:rPr>
          <w:rFonts w:asciiTheme="minorHAnsi" w:hAnsiTheme="minorHAnsi" w:cs="Arial"/>
          <w:color w:val="000000" w:themeColor="text1"/>
          <w:sz w:val="22"/>
          <w:szCs w:val="22"/>
        </w:rPr>
        <w:t>T</w:t>
      </w:r>
      <w:r w:rsidR="00B53BB4" w:rsidRPr="00F768F3">
        <w:rPr>
          <w:rFonts w:asciiTheme="minorHAnsi" w:hAnsiTheme="minorHAnsi" w:cs="Arial"/>
          <w:color w:val="000000" w:themeColor="text1"/>
          <w:sz w:val="22"/>
          <w:szCs w:val="22"/>
        </w:rPr>
        <w:t xml:space="preserve">he Company </w:t>
      </w:r>
      <w:r w:rsidR="00A869B4" w:rsidRPr="00F768F3">
        <w:rPr>
          <w:rFonts w:asciiTheme="minorHAnsi" w:hAnsiTheme="minorHAnsi" w:cs="Arial"/>
          <w:color w:val="000000" w:themeColor="text1"/>
          <w:sz w:val="22"/>
          <w:szCs w:val="22"/>
        </w:rPr>
        <w:t xml:space="preserve">processes </w:t>
      </w:r>
      <w:r w:rsidR="00A869B4" w:rsidRPr="00F768F3">
        <w:rPr>
          <w:rFonts w:asciiTheme="minorHAnsi" w:hAnsiTheme="minorHAnsi" w:cs="Arial"/>
          <w:i/>
          <w:color w:val="000000" w:themeColor="text1"/>
          <w:sz w:val="22"/>
          <w:szCs w:val="22"/>
        </w:rPr>
        <w:t>personal data</w:t>
      </w:r>
      <w:r w:rsidR="00A869B4" w:rsidRPr="00F768F3">
        <w:rPr>
          <w:rFonts w:asciiTheme="minorHAnsi" w:hAnsiTheme="minorHAnsi" w:cs="Arial"/>
          <w:color w:val="000000" w:themeColor="text1"/>
          <w:sz w:val="22"/>
          <w:szCs w:val="22"/>
        </w:rPr>
        <w:t xml:space="preserve"> in relation to its own staff, work-seekers and individual client contacts</w:t>
      </w:r>
      <w:r w:rsidRPr="00F768F3">
        <w:rPr>
          <w:rFonts w:asciiTheme="minorHAnsi" w:hAnsiTheme="minorHAnsi" w:cs="Arial"/>
          <w:color w:val="000000" w:themeColor="text1"/>
          <w:sz w:val="22"/>
          <w:szCs w:val="22"/>
        </w:rPr>
        <w:t xml:space="preserve"> </w:t>
      </w:r>
      <w:r w:rsidR="004D3CF8" w:rsidRPr="00F768F3">
        <w:rPr>
          <w:rFonts w:asciiTheme="minorHAnsi" w:hAnsiTheme="minorHAnsi" w:cs="Arial"/>
          <w:color w:val="000000" w:themeColor="text1"/>
          <w:sz w:val="22"/>
          <w:szCs w:val="22"/>
        </w:rPr>
        <w:t>and</w:t>
      </w:r>
      <w:r w:rsidR="00B53BB4" w:rsidRPr="00F768F3">
        <w:rPr>
          <w:rFonts w:asciiTheme="minorHAnsi" w:hAnsiTheme="minorHAnsi" w:cs="Arial"/>
          <w:color w:val="000000" w:themeColor="text1"/>
          <w:sz w:val="22"/>
          <w:szCs w:val="22"/>
        </w:rPr>
        <w:t xml:space="preserve"> is a </w:t>
      </w:r>
      <w:r w:rsidR="00B53BB4" w:rsidRPr="00F768F3">
        <w:rPr>
          <w:rFonts w:asciiTheme="minorHAnsi" w:hAnsiTheme="minorHAnsi" w:cs="Arial"/>
          <w:i/>
          <w:color w:val="000000" w:themeColor="text1"/>
          <w:sz w:val="22"/>
          <w:szCs w:val="22"/>
        </w:rPr>
        <w:t xml:space="preserve">data </w:t>
      </w:r>
      <w:r w:rsidR="00706225" w:rsidRPr="00F768F3">
        <w:rPr>
          <w:rFonts w:asciiTheme="minorHAnsi" w:hAnsiTheme="minorHAnsi" w:cs="Arial"/>
          <w:i/>
          <w:color w:val="000000" w:themeColor="text1"/>
          <w:sz w:val="22"/>
          <w:szCs w:val="22"/>
        </w:rPr>
        <w:t>controller</w:t>
      </w:r>
      <w:r w:rsidR="00B53BB4" w:rsidRPr="00F768F3">
        <w:rPr>
          <w:rFonts w:asciiTheme="minorHAnsi" w:hAnsiTheme="minorHAnsi" w:cs="Arial"/>
          <w:color w:val="000000" w:themeColor="text1"/>
          <w:sz w:val="22"/>
          <w:szCs w:val="22"/>
        </w:rPr>
        <w:t xml:space="preserve"> for the purposes </w:t>
      </w:r>
      <w:r w:rsidR="00A869B4" w:rsidRPr="00F768F3">
        <w:rPr>
          <w:rFonts w:asciiTheme="minorHAnsi" w:hAnsiTheme="minorHAnsi" w:cs="Arial"/>
          <w:color w:val="000000" w:themeColor="text1"/>
          <w:sz w:val="22"/>
          <w:szCs w:val="22"/>
        </w:rPr>
        <w:t xml:space="preserve">of the </w:t>
      </w:r>
      <w:r w:rsidR="00985C2D" w:rsidRPr="00F768F3">
        <w:rPr>
          <w:rFonts w:asciiTheme="minorHAnsi" w:hAnsiTheme="minorHAnsi" w:cs="Arial"/>
          <w:color w:val="000000" w:themeColor="text1"/>
          <w:sz w:val="22"/>
          <w:szCs w:val="22"/>
        </w:rPr>
        <w:t>Data Protection Laws</w:t>
      </w:r>
      <w:r w:rsidR="00A869B4" w:rsidRPr="00F768F3">
        <w:rPr>
          <w:rFonts w:asciiTheme="minorHAnsi" w:hAnsiTheme="minorHAnsi" w:cs="Arial"/>
          <w:color w:val="000000" w:themeColor="text1"/>
          <w:sz w:val="22"/>
          <w:szCs w:val="22"/>
        </w:rPr>
        <w:t>.</w:t>
      </w:r>
      <w:r w:rsidRPr="00F768F3">
        <w:rPr>
          <w:rFonts w:asciiTheme="minorHAnsi" w:hAnsiTheme="minorHAnsi" w:cs="Arial"/>
          <w:color w:val="000000" w:themeColor="text1"/>
          <w:sz w:val="22"/>
          <w:szCs w:val="22"/>
        </w:rPr>
        <w:t xml:space="preserve"> The Company has </w:t>
      </w:r>
      <w:r w:rsidR="00915DFF" w:rsidRPr="00F768F3">
        <w:rPr>
          <w:rFonts w:asciiTheme="minorHAnsi" w:hAnsiTheme="minorHAnsi" w:cs="Arial"/>
          <w:color w:val="000000" w:themeColor="text1"/>
          <w:sz w:val="22"/>
          <w:szCs w:val="22"/>
        </w:rPr>
        <w:t xml:space="preserve">registered with </w:t>
      </w:r>
      <w:r w:rsidRPr="00F768F3">
        <w:rPr>
          <w:rFonts w:asciiTheme="minorHAnsi" w:hAnsiTheme="minorHAnsi" w:cs="Arial"/>
          <w:color w:val="000000" w:themeColor="text1"/>
          <w:sz w:val="22"/>
          <w:szCs w:val="22"/>
        </w:rPr>
        <w:t xml:space="preserve">the </w:t>
      </w:r>
      <w:r w:rsidR="00E300AB" w:rsidRPr="00F768F3">
        <w:rPr>
          <w:rFonts w:asciiTheme="minorHAnsi" w:hAnsiTheme="minorHAnsi" w:cs="Arial"/>
          <w:color w:val="000000" w:themeColor="text1"/>
          <w:sz w:val="22"/>
          <w:szCs w:val="22"/>
        </w:rPr>
        <w:t>ICO</w:t>
      </w:r>
      <w:r w:rsidRPr="00F768F3">
        <w:rPr>
          <w:rFonts w:asciiTheme="minorHAnsi" w:hAnsiTheme="minorHAnsi" w:cs="Arial"/>
          <w:color w:val="000000" w:themeColor="text1"/>
          <w:sz w:val="22"/>
          <w:szCs w:val="22"/>
        </w:rPr>
        <w:t xml:space="preserve"> </w:t>
      </w:r>
      <w:r w:rsidR="00254C6C" w:rsidRPr="00F768F3">
        <w:rPr>
          <w:rFonts w:asciiTheme="minorHAnsi" w:hAnsiTheme="minorHAnsi" w:cs="Arial"/>
          <w:color w:val="000000" w:themeColor="text1"/>
          <w:sz w:val="22"/>
          <w:szCs w:val="22"/>
        </w:rPr>
        <w:t>and its</w:t>
      </w:r>
      <w:r w:rsidRPr="00F768F3">
        <w:rPr>
          <w:rFonts w:asciiTheme="minorHAnsi" w:hAnsiTheme="minorHAnsi" w:cs="Arial"/>
          <w:color w:val="000000" w:themeColor="text1"/>
          <w:sz w:val="22"/>
          <w:szCs w:val="22"/>
        </w:rPr>
        <w:t xml:space="preserve"> registration number is </w:t>
      </w:r>
      <w:r w:rsidR="0075788A" w:rsidRPr="0075788A">
        <w:rPr>
          <w:rFonts w:asciiTheme="minorHAnsi" w:hAnsiTheme="minorHAnsi" w:cs="Arial"/>
          <w:b/>
          <w:color w:val="000000" w:themeColor="text1"/>
          <w:sz w:val="22"/>
          <w:szCs w:val="22"/>
        </w:rPr>
        <w:t>Z8752288</w:t>
      </w:r>
    </w:p>
    <w:p w:rsidR="00A869B4" w:rsidRPr="00597516" w:rsidRDefault="00A869B4" w:rsidP="00857144">
      <w:pPr>
        <w:jc w:val="both"/>
        <w:rPr>
          <w:rFonts w:asciiTheme="minorHAnsi" w:hAnsiTheme="minorHAnsi" w:cs="Arial"/>
          <w:color w:val="000000" w:themeColor="text1"/>
          <w:sz w:val="22"/>
          <w:szCs w:val="22"/>
        </w:rPr>
      </w:pPr>
    </w:p>
    <w:p w:rsidR="00A869B4" w:rsidRPr="00597516" w:rsidRDefault="00706225"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t>
      </w:r>
      <w:r w:rsidR="00C53C44" w:rsidRPr="00597516">
        <w:rPr>
          <w:rFonts w:asciiTheme="minorHAnsi" w:hAnsiTheme="minorHAnsi" w:cs="Arial"/>
          <w:color w:val="000000" w:themeColor="text1"/>
          <w:sz w:val="22"/>
          <w:szCs w:val="22"/>
        </w:rPr>
        <w:t xml:space="preserve">may </w:t>
      </w:r>
      <w:r w:rsidR="00A869B4" w:rsidRPr="00597516">
        <w:rPr>
          <w:rFonts w:asciiTheme="minorHAnsi" w:hAnsiTheme="minorHAnsi" w:cs="Arial"/>
          <w:color w:val="000000" w:themeColor="text1"/>
          <w:sz w:val="22"/>
          <w:szCs w:val="22"/>
        </w:rPr>
        <w:t xml:space="preserve">hold </w:t>
      </w:r>
      <w:r w:rsidR="00954E4A"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00A869B4" w:rsidRPr="00597516">
        <w:rPr>
          <w:rFonts w:asciiTheme="minorHAnsi" w:hAnsiTheme="minorHAnsi" w:cs="Arial"/>
          <w:color w:val="000000" w:themeColor="text1"/>
          <w:sz w:val="22"/>
          <w:szCs w:val="22"/>
        </w:rPr>
        <w:t xml:space="preserve"> on individuals </w:t>
      </w:r>
      <w:r w:rsidR="00254C6C" w:rsidRPr="00597516">
        <w:rPr>
          <w:rFonts w:asciiTheme="minorHAnsi" w:hAnsiTheme="minorHAnsi" w:cs="Arial"/>
          <w:color w:val="000000" w:themeColor="text1"/>
          <w:sz w:val="22"/>
          <w:szCs w:val="22"/>
        </w:rPr>
        <w:t xml:space="preserve">for the following </w:t>
      </w:r>
      <w:r w:rsidR="00A869B4" w:rsidRPr="00597516">
        <w:rPr>
          <w:rFonts w:asciiTheme="minorHAnsi" w:hAnsiTheme="minorHAnsi" w:cs="Arial"/>
          <w:color w:val="000000" w:themeColor="text1"/>
          <w:sz w:val="22"/>
          <w:szCs w:val="22"/>
        </w:rPr>
        <w:t>purposes:</w:t>
      </w:r>
    </w:p>
    <w:p w:rsidR="00A869B4" w:rsidRPr="00597516" w:rsidRDefault="00A869B4" w:rsidP="00857144">
      <w:pPr>
        <w:jc w:val="both"/>
        <w:rPr>
          <w:rFonts w:asciiTheme="minorHAnsi" w:hAnsiTheme="minorHAnsi" w:cs="Arial"/>
          <w:color w:val="000000" w:themeColor="text1"/>
          <w:sz w:val="22"/>
          <w:szCs w:val="22"/>
        </w:rPr>
      </w:pPr>
    </w:p>
    <w:p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Staff </w:t>
      </w:r>
      <w:r w:rsidR="00AA5325" w:rsidRPr="00597516">
        <w:rPr>
          <w:rFonts w:asciiTheme="minorHAnsi" w:hAnsiTheme="minorHAnsi" w:cs="Arial"/>
          <w:color w:val="000000" w:themeColor="text1"/>
          <w:sz w:val="22"/>
          <w:szCs w:val="22"/>
        </w:rPr>
        <w:t>a</w:t>
      </w:r>
      <w:r w:rsidRPr="00597516">
        <w:rPr>
          <w:rFonts w:asciiTheme="minorHAnsi" w:hAnsiTheme="minorHAnsi" w:cs="Arial"/>
          <w:color w:val="000000" w:themeColor="text1"/>
          <w:sz w:val="22"/>
          <w:szCs w:val="22"/>
        </w:rPr>
        <w:t>dministration</w:t>
      </w:r>
      <w:r w:rsidR="00B526D4">
        <w:rPr>
          <w:rFonts w:asciiTheme="minorHAnsi" w:hAnsiTheme="minorHAnsi" w:cs="Arial"/>
          <w:color w:val="000000" w:themeColor="text1"/>
          <w:sz w:val="22"/>
          <w:szCs w:val="22"/>
        </w:rPr>
        <w:t>;</w:t>
      </w:r>
    </w:p>
    <w:p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Advertising, marketing and public relations</w:t>
      </w:r>
      <w:r w:rsidR="0094275F" w:rsidRPr="00597516">
        <w:rPr>
          <w:rFonts w:asciiTheme="minorHAnsi" w:hAnsiTheme="minorHAnsi" w:cs="Arial"/>
          <w:color w:val="000000" w:themeColor="text1"/>
          <w:sz w:val="22"/>
          <w:szCs w:val="22"/>
        </w:rPr>
        <w:t xml:space="preserve"> </w:t>
      </w:r>
    </w:p>
    <w:p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Accounts and records</w:t>
      </w:r>
      <w:r w:rsidR="00B526D4">
        <w:rPr>
          <w:rFonts w:asciiTheme="minorHAnsi" w:hAnsiTheme="minorHAnsi" w:cs="Arial"/>
          <w:color w:val="000000" w:themeColor="text1"/>
          <w:sz w:val="22"/>
          <w:szCs w:val="22"/>
        </w:rPr>
        <w:t>;</w:t>
      </w:r>
    </w:p>
    <w:p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work-seekers</w:t>
      </w:r>
      <w:r w:rsidR="0094275F"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w:t>
      </w:r>
      <w:r w:rsidR="0094275F" w:rsidRPr="00597516">
        <w:rPr>
          <w:rFonts w:asciiTheme="minorHAnsi" w:hAnsiTheme="minorHAnsi" w:cs="Arial"/>
          <w:color w:val="000000" w:themeColor="text1"/>
          <w:sz w:val="22"/>
          <w:szCs w:val="22"/>
        </w:rPr>
        <w:t xml:space="preserve"> providing</w:t>
      </w:r>
      <w:r w:rsidRPr="00597516">
        <w:rPr>
          <w:rFonts w:asciiTheme="minorHAnsi" w:hAnsiTheme="minorHAnsi" w:cs="Arial"/>
          <w:color w:val="000000" w:themeColor="text1"/>
          <w:sz w:val="22"/>
          <w:szCs w:val="22"/>
        </w:rPr>
        <w:t xml:space="preserve"> work-finding services</w:t>
      </w:r>
      <w:r w:rsidR="00B15348" w:rsidRPr="00597516">
        <w:rPr>
          <w:rFonts w:asciiTheme="minorHAnsi" w:hAnsiTheme="minorHAnsi" w:cs="Arial"/>
          <w:color w:val="000000" w:themeColor="text1"/>
          <w:sz w:val="22"/>
          <w:szCs w:val="22"/>
        </w:rPr>
        <w:t xml:space="preserve">, including </w:t>
      </w:r>
      <w:r w:rsidR="00B15348" w:rsidRPr="00571A07">
        <w:rPr>
          <w:rFonts w:asciiTheme="minorHAnsi" w:hAnsiTheme="minorHAnsi" w:cs="Arial"/>
          <w:i/>
          <w:color w:val="000000" w:themeColor="text1"/>
          <w:sz w:val="22"/>
          <w:szCs w:val="22"/>
        </w:rPr>
        <w:t>processing</w:t>
      </w:r>
      <w:r w:rsidR="00B15348" w:rsidRPr="00597516">
        <w:rPr>
          <w:rFonts w:asciiTheme="minorHAnsi" w:hAnsiTheme="minorHAnsi" w:cs="Arial"/>
          <w:color w:val="000000" w:themeColor="text1"/>
          <w:sz w:val="22"/>
          <w:szCs w:val="22"/>
        </w:rPr>
        <w:t xml:space="preserve"> using software solution providers and back office support</w:t>
      </w:r>
      <w:r w:rsidR="0091376C">
        <w:rPr>
          <w:rFonts w:asciiTheme="minorHAnsi" w:hAnsiTheme="minorHAnsi" w:cs="Arial"/>
          <w:color w:val="000000" w:themeColor="text1"/>
          <w:sz w:val="22"/>
          <w:szCs w:val="22"/>
        </w:rPr>
        <w:t xml:space="preserve"> </w:t>
      </w:r>
    </w:p>
    <w:p w:rsidR="00985C2D" w:rsidRDefault="00D15B46" w:rsidP="0075788A">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clients’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sup</w:t>
      </w:r>
      <w:r w:rsidR="00B526D4">
        <w:rPr>
          <w:rFonts w:asciiTheme="minorHAnsi" w:hAnsiTheme="minorHAnsi" w:cs="Arial"/>
          <w:color w:val="000000" w:themeColor="text1"/>
          <w:sz w:val="22"/>
          <w:szCs w:val="22"/>
        </w:rPr>
        <w:t>plying/introducing work-seekers</w:t>
      </w:r>
      <w:r w:rsidR="00BA4F91">
        <w:rPr>
          <w:rFonts w:asciiTheme="minorHAnsi" w:hAnsiTheme="minorHAnsi" w:cs="Arial"/>
          <w:color w:val="000000" w:themeColor="text1"/>
          <w:sz w:val="22"/>
          <w:szCs w:val="22"/>
        </w:rPr>
        <w:t xml:space="preserve"> </w:t>
      </w:r>
    </w:p>
    <w:p w:rsidR="0075788A" w:rsidRPr="00597516" w:rsidRDefault="0075788A" w:rsidP="0075788A">
      <w:pPr>
        <w:ind w:left="360"/>
        <w:jc w:val="both"/>
        <w:rPr>
          <w:rFonts w:asciiTheme="minorHAnsi" w:hAnsiTheme="minorHAnsi" w:cs="Arial"/>
          <w:color w:val="000000" w:themeColor="text1"/>
          <w:sz w:val="22"/>
          <w:szCs w:val="22"/>
        </w:rPr>
      </w:pPr>
    </w:p>
    <w:p w:rsidR="00AA5325" w:rsidRPr="00356231" w:rsidRDefault="00AA5325"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t>The</w:t>
      </w:r>
      <w:r w:rsidR="003324DC" w:rsidRPr="00356231">
        <w:rPr>
          <w:rFonts w:asciiTheme="minorHAnsi" w:hAnsiTheme="minorHAnsi" w:cs="Arial"/>
          <w:b/>
          <w:color w:val="002060"/>
          <w:sz w:val="22"/>
          <w:szCs w:val="22"/>
        </w:rPr>
        <w:t xml:space="preserve"> </w:t>
      </w:r>
      <w:r w:rsidR="00B07247">
        <w:rPr>
          <w:rFonts w:asciiTheme="minorHAnsi" w:hAnsiTheme="minorHAnsi" w:cs="Arial"/>
          <w:b/>
          <w:color w:val="002060"/>
          <w:sz w:val="22"/>
          <w:szCs w:val="22"/>
        </w:rPr>
        <w:t xml:space="preserve">data protection </w:t>
      </w:r>
      <w:r w:rsidRPr="00356231">
        <w:rPr>
          <w:rFonts w:asciiTheme="minorHAnsi" w:hAnsiTheme="minorHAnsi" w:cs="Arial"/>
          <w:b/>
          <w:color w:val="002060"/>
          <w:sz w:val="22"/>
          <w:szCs w:val="22"/>
        </w:rPr>
        <w:t xml:space="preserve">principles </w:t>
      </w:r>
      <w:r w:rsidR="003324DC" w:rsidRPr="00356231">
        <w:rPr>
          <w:rFonts w:asciiTheme="minorHAnsi" w:hAnsiTheme="minorHAnsi" w:cs="Arial"/>
          <w:b/>
          <w:color w:val="002060"/>
          <w:sz w:val="22"/>
          <w:szCs w:val="22"/>
        </w:rPr>
        <w:t xml:space="preserve"> </w:t>
      </w:r>
    </w:p>
    <w:p w:rsidR="00AA5325" w:rsidRPr="00597516" w:rsidRDefault="00AA5325" w:rsidP="00857144">
      <w:pPr>
        <w:jc w:val="both"/>
        <w:rPr>
          <w:rFonts w:asciiTheme="minorHAnsi" w:hAnsiTheme="minorHAnsi" w:cs="Arial"/>
          <w:color w:val="000000" w:themeColor="text1"/>
          <w:sz w:val="22"/>
          <w:szCs w:val="22"/>
        </w:rPr>
      </w:pPr>
    </w:p>
    <w:p w:rsidR="003324DC" w:rsidRPr="00597516" w:rsidDel="00B07247" w:rsidRDefault="00A869B4">
      <w:pPr>
        <w:jc w:val="both"/>
        <w:rPr>
          <w:rFonts w:asciiTheme="minorHAnsi" w:hAnsiTheme="minorHAnsi" w:cs="Arial"/>
          <w:color w:val="000000" w:themeColor="text1"/>
          <w:sz w:val="22"/>
          <w:szCs w:val="22"/>
        </w:rPr>
      </w:pPr>
      <w:r w:rsidRPr="00597516" w:rsidDel="00B07247">
        <w:rPr>
          <w:rFonts w:asciiTheme="minorHAnsi" w:hAnsiTheme="minorHAnsi" w:cs="Arial"/>
          <w:color w:val="000000" w:themeColor="text1"/>
          <w:sz w:val="22"/>
          <w:szCs w:val="22"/>
        </w:rPr>
        <w:t xml:space="preserve">The </w:t>
      </w:r>
      <w:r w:rsidR="00985C2D" w:rsidDel="00B07247">
        <w:rPr>
          <w:rFonts w:asciiTheme="minorHAnsi" w:hAnsiTheme="minorHAnsi" w:cs="Arial"/>
          <w:color w:val="000000" w:themeColor="text1"/>
          <w:sz w:val="22"/>
          <w:szCs w:val="22"/>
        </w:rPr>
        <w:t>Data Protection Laws</w:t>
      </w:r>
      <w:r w:rsidRPr="00597516" w:rsidDel="00B07247">
        <w:rPr>
          <w:rFonts w:asciiTheme="minorHAnsi" w:hAnsiTheme="minorHAnsi" w:cs="Arial"/>
          <w:color w:val="000000" w:themeColor="text1"/>
          <w:sz w:val="22"/>
          <w:szCs w:val="22"/>
        </w:rPr>
        <w:t xml:space="preserve"> require</w:t>
      </w:r>
      <w:r w:rsidR="00706225" w:rsidRPr="00597516" w:rsidDel="00B07247">
        <w:rPr>
          <w:rFonts w:asciiTheme="minorHAnsi" w:hAnsiTheme="minorHAnsi" w:cs="Arial"/>
          <w:color w:val="000000" w:themeColor="text1"/>
          <w:sz w:val="22"/>
          <w:szCs w:val="22"/>
        </w:rPr>
        <w:t xml:space="preserve"> the Company</w:t>
      </w:r>
      <w:r w:rsidR="00AA36F4" w:rsidRPr="00597516" w:rsidDel="00B07247">
        <w:rPr>
          <w:rFonts w:asciiTheme="minorHAnsi" w:hAnsiTheme="minorHAnsi" w:cs="Arial"/>
          <w:color w:val="000000" w:themeColor="text1"/>
          <w:sz w:val="22"/>
          <w:szCs w:val="22"/>
        </w:rPr>
        <w:t xml:space="preserve"> acting as either </w:t>
      </w:r>
      <w:r w:rsidRPr="00985C2D" w:rsidDel="00B07247">
        <w:rPr>
          <w:rFonts w:asciiTheme="minorHAnsi" w:hAnsiTheme="minorHAnsi" w:cs="Arial"/>
          <w:i/>
          <w:color w:val="000000" w:themeColor="text1"/>
          <w:sz w:val="22"/>
          <w:szCs w:val="22"/>
        </w:rPr>
        <w:t>data controller</w:t>
      </w:r>
      <w:r w:rsidR="00AA36F4" w:rsidRPr="00597516" w:rsidDel="00B07247">
        <w:rPr>
          <w:rFonts w:asciiTheme="minorHAnsi" w:hAnsiTheme="minorHAnsi" w:cs="Arial"/>
          <w:color w:val="000000" w:themeColor="text1"/>
          <w:sz w:val="22"/>
          <w:szCs w:val="22"/>
        </w:rPr>
        <w:t xml:space="preserve"> or </w:t>
      </w:r>
      <w:r w:rsidR="00AA36F4" w:rsidRPr="00985C2D" w:rsidDel="00B07247">
        <w:rPr>
          <w:rFonts w:asciiTheme="minorHAnsi" w:hAnsiTheme="minorHAnsi" w:cs="Arial"/>
          <w:i/>
          <w:color w:val="000000" w:themeColor="text1"/>
          <w:sz w:val="22"/>
          <w:szCs w:val="22"/>
        </w:rPr>
        <w:t>data processor</w:t>
      </w:r>
      <w:r w:rsidRPr="00597516" w:rsidDel="00B07247">
        <w:rPr>
          <w:rFonts w:asciiTheme="minorHAnsi" w:hAnsiTheme="minorHAnsi" w:cs="Arial"/>
          <w:color w:val="000000" w:themeColor="text1"/>
          <w:sz w:val="22"/>
          <w:szCs w:val="22"/>
        </w:rPr>
        <w:t xml:space="preserve"> to process data in accordance with the principles of data protection. The</w:t>
      </w:r>
      <w:r w:rsidR="00AA5325" w:rsidRPr="00597516" w:rsidDel="00B07247">
        <w:rPr>
          <w:rFonts w:asciiTheme="minorHAnsi" w:hAnsiTheme="minorHAnsi" w:cs="Arial"/>
          <w:color w:val="000000" w:themeColor="text1"/>
          <w:sz w:val="22"/>
          <w:szCs w:val="22"/>
        </w:rPr>
        <w:t xml:space="preserve">se require that </w:t>
      </w:r>
      <w:r w:rsidR="00AF60A4" w:rsidRPr="00985C2D" w:rsidDel="00B07247">
        <w:rPr>
          <w:rFonts w:asciiTheme="minorHAnsi" w:hAnsiTheme="minorHAnsi" w:cs="Arial"/>
          <w:i/>
          <w:color w:val="000000" w:themeColor="text1"/>
          <w:sz w:val="22"/>
          <w:szCs w:val="22"/>
        </w:rPr>
        <w:t xml:space="preserve">personal </w:t>
      </w:r>
      <w:r w:rsidR="00AA5325" w:rsidRPr="00985C2D" w:rsidDel="00B07247">
        <w:rPr>
          <w:rFonts w:asciiTheme="minorHAnsi" w:hAnsiTheme="minorHAnsi" w:cs="Arial"/>
          <w:i/>
          <w:color w:val="000000" w:themeColor="text1"/>
          <w:sz w:val="22"/>
          <w:szCs w:val="22"/>
        </w:rPr>
        <w:t>data</w:t>
      </w:r>
      <w:r w:rsidR="00AA5325" w:rsidRPr="00597516" w:rsidDel="00B07247">
        <w:rPr>
          <w:rFonts w:asciiTheme="minorHAnsi" w:hAnsiTheme="minorHAnsi" w:cs="Arial"/>
          <w:color w:val="000000" w:themeColor="text1"/>
          <w:sz w:val="22"/>
          <w:szCs w:val="22"/>
        </w:rPr>
        <w:t xml:space="preserve"> </w:t>
      </w:r>
      <w:r w:rsidR="00985C2D" w:rsidDel="00B07247">
        <w:rPr>
          <w:rFonts w:asciiTheme="minorHAnsi" w:hAnsiTheme="minorHAnsi" w:cs="Arial"/>
          <w:color w:val="000000" w:themeColor="text1"/>
          <w:sz w:val="22"/>
          <w:szCs w:val="22"/>
        </w:rPr>
        <w:t>is</w:t>
      </w:r>
      <w:r w:rsidR="00AA5325" w:rsidRPr="00597516" w:rsidDel="00B07247">
        <w:rPr>
          <w:rFonts w:asciiTheme="minorHAnsi" w:hAnsiTheme="minorHAnsi" w:cs="Arial"/>
          <w:color w:val="000000" w:themeColor="text1"/>
          <w:sz w:val="22"/>
          <w:szCs w:val="22"/>
        </w:rPr>
        <w:t xml:space="preserve">: </w:t>
      </w:r>
    </w:p>
    <w:p w:rsidR="00A869B4" w:rsidRPr="00597516" w:rsidDel="00B07247" w:rsidRDefault="00A869B4">
      <w:pPr>
        <w:jc w:val="both"/>
        <w:rPr>
          <w:rFonts w:asciiTheme="minorHAnsi" w:hAnsiTheme="minorHAnsi" w:cs="Arial"/>
          <w:color w:val="000000" w:themeColor="text1"/>
          <w:sz w:val="22"/>
          <w:szCs w:val="22"/>
        </w:rPr>
      </w:pP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Processed lawfully, fairly and in a transparent manner</w:t>
      </w:r>
      <w:r w:rsidR="00E3630A">
        <w:rPr>
          <w:rFonts w:asciiTheme="minorHAnsi" w:hAnsiTheme="minorHAnsi" w:cs="Arial"/>
          <w:color w:val="000000" w:themeColor="text1"/>
          <w:sz w:val="22"/>
          <w:szCs w:val="22"/>
        </w:rPr>
        <w:t>;</w:t>
      </w:r>
    </w:p>
    <w:p w:rsidR="00F44A7E" w:rsidRPr="00597516" w:rsidRDefault="00E3630A" w:rsidP="00620FA2">
      <w:pPr>
        <w:numPr>
          <w:ilvl w:val="0"/>
          <w:numId w:val="5"/>
        </w:numPr>
        <w:tabs>
          <w:tab w:val="num" w:pos="720"/>
        </w:tabs>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Collected for specified </w:t>
      </w:r>
      <w:r w:rsidR="00F44A7E" w:rsidRPr="00597516">
        <w:rPr>
          <w:rFonts w:asciiTheme="minorHAnsi" w:hAnsiTheme="minorHAnsi" w:cs="Arial"/>
          <w:color w:val="000000" w:themeColor="text1"/>
          <w:sz w:val="22"/>
          <w:szCs w:val="22"/>
        </w:rPr>
        <w:t>and legitimate purposes and not further processed in a manner that is i</w:t>
      </w:r>
      <w:r>
        <w:rPr>
          <w:rFonts w:asciiTheme="minorHAnsi" w:hAnsiTheme="minorHAnsi" w:cs="Arial"/>
          <w:color w:val="000000" w:themeColor="text1"/>
          <w:sz w:val="22"/>
          <w:szCs w:val="22"/>
        </w:rPr>
        <w:t>ncompatible with those purposes;</w:t>
      </w: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Adequate, relevant and limited to what is necessary in relation to the purpos</w:t>
      </w:r>
      <w:r w:rsidR="00E3630A">
        <w:rPr>
          <w:rFonts w:asciiTheme="minorHAnsi" w:hAnsiTheme="minorHAnsi" w:cs="Arial"/>
          <w:color w:val="000000" w:themeColor="text1"/>
          <w:sz w:val="22"/>
          <w:szCs w:val="22"/>
        </w:rPr>
        <w:t>es for which they are processed;</w:t>
      </w: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Accurate and kept up to date; every reasonable step must be taken to ensure that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that are inaccurate, having regard to the purposes for which they are processed, are erased or rectified without delay</w:t>
      </w:r>
      <w:r w:rsidR="00E3630A">
        <w:rPr>
          <w:rFonts w:asciiTheme="minorHAnsi" w:hAnsiTheme="minorHAnsi" w:cs="Arial"/>
          <w:color w:val="000000" w:themeColor="text1"/>
          <w:sz w:val="22"/>
          <w:szCs w:val="22"/>
        </w:rPr>
        <w:t>;</w:t>
      </w: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Kept for no longer than is necessary for the purposes for which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processed</w:t>
      </w:r>
      <w:r w:rsidR="00E3630A">
        <w:rPr>
          <w:rFonts w:asciiTheme="minorHAnsi" w:hAnsiTheme="minorHAnsi" w:cs="Arial"/>
          <w:color w:val="000000" w:themeColor="text1"/>
          <w:sz w:val="22"/>
          <w:szCs w:val="22"/>
        </w:rPr>
        <w:t>;</w:t>
      </w: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w:t>
      </w:r>
      <w:r w:rsidR="00546E3A">
        <w:rPr>
          <w:rFonts w:asciiTheme="minorHAnsi" w:hAnsiTheme="minorHAnsi" w:cs="Arial"/>
          <w:color w:val="000000" w:themeColor="text1"/>
          <w:sz w:val="22"/>
          <w:szCs w:val="22"/>
        </w:rPr>
        <w:t>rocessed in a manner that</w:t>
      </w:r>
      <w:r w:rsidRPr="00597516">
        <w:rPr>
          <w:rFonts w:asciiTheme="minorHAnsi" w:hAnsiTheme="minorHAnsi" w:cs="Arial"/>
          <w:color w:val="000000" w:themeColor="text1"/>
          <w:sz w:val="22"/>
          <w:szCs w:val="22"/>
        </w:rPr>
        <w:t xml:space="preserve"> ensures appropriate security of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including protection against unauthorised or unlawful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and against accidental loss, destruction or damage, using appropriate technical or organisational measures</w:t>
      </w:r>
      <w:r w:rsidR="00E3630A">
        <w:rPr>
          <w:rFonts w:asciiTheme="minorHAnsi" w:hAnsiTheme="minorHAnsi" w:cs="Arial"/>
          <w:color w:val="000000" w:themeColor="text1"/>
          <w:sz w:val="22"/>
          <w:szCs w:val="22"/>
        </w:rPr>
        <w:t>; and</w:t>
      </w:r>
      <w:r w:rsidR="003D1281">
        <w:rPr>
          <w:rFonts w:asciiTheme="minorHAnsi" w:hAnsiTheme="minorHAnsi" w:cs="Arial"/>
          <w:color w:val="000000" w:themeColor="text1"/>
          <w:sz w:val="22"/>
          <w:szCs w:val="22"/>
        </w:rPr>
        <w:t xml:space="preserve"> that</w:t>
      </w:r>
    </w:p>
    <w:p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shall be responsible for, and be able to demonstrate, compliance with the principles.</w:t>
      </w:r>
    </w:p>
    <w:p w:rsidR="00B07247" w:rsidRDefault="00B07247" w:rsidP="00B07247">
      <w:pPr>
        <w:jc w:val="both"/>
        <w:rPr>
          <w:rFonts w:asciiTheme="minorHAnsi" w:hAnsiTheme="minorHAnsi" w:cs="Arial"/>
          <w:color w:val="000000" w:themeColor="text1"/>
          <w:sz w:val="22"/>
          <w:szCs w:val="22"/>
        </w:rPr>
      </w:pPr>
    </w:p>
    <w:p w:rsidR="00B526D4" w:rsidRPr="00356231" w:rsidRDefault="00B526D4" w:rsidP="00620FA2">
      <w:pPr>
        <w:pStyle w:val="ListParagraph"/>
        <w:numPr>
          <w:ilvl w:val="0"/>
          <w:numId w:val="13"/>
        </w:numPr>
        <w:ind w:hanging="218"/>
        <w:jc w:val="both"/>
        <w:rPr>
          <w:rFonts w:asciiTheme="minorHAnsi" w:hAnsiTheme="minorHAnsi" w:cs="Arial"/>
          <w:b/>
          <w:color w:val="002060"/>
          <w:sz w:val="22"/>
          <w:szCs w:val="22"/>
        </w:rPr>
      </w:pPr>
      <w:r>
        <w:rPr>
          <w:rFonts w:asciiTheme="minorHAnsi" w:hAnsiTheme="minorHAnsi" w:cs="Arial"/>
          <w:b/>
          <w:color w:val="002060"/>
          <w:sz w:val="22"/>
          <w:szCs w:val="22"/>
        </w:rPr>
        <w:t>Legal bases for processing</w:t>
      </w:r>
    </w:p>
    <w:p w:rsidR="00B526D4" w:rsidRDefault="00B526D4" w:rsidP="00857144">
      <w:pPr>
        <w:jc w:val="both"/>
        <w:rPr>
          <w:rFonts w:asciiTheme="minorHAnsi" w:hAnsiTheme="minorHAnsi" w:cs="Arial"/>
          <w:color w:val="000000" w:themeColor="text1"/>
          <w:sz w:val="22"/>
          <w:szCs w:val="22"/>
        </w:rPr>
      </w:pPr>
    </w:p>
    <w:p w:rsidR="00B526D4" w:rsidRDefault="00B526D4" w:rsidP="00B526D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only process </w:t>
      </w:r>
      <w:r w:rsidRPr="00985C2D">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where it has a legal basis for doing so (see Annex A). </w:t>
      </w:r>
      <w:r w:rsidR="00B07247" w:rsidRPr="00597516">
        <w:rPr>
          <w:rFonts w:asciiTheme="minorHAnsi" w:hAnsiTheme="minorHAnsi" w:cs="Arial"/>
          <w:color w:val="000000" w:themeColor="text1"/>
          <w:sz w:val="22"/>
          <w:szCs w:val="22"/>
        </w:rPr>
        <w:t xml:space="preserve">Where the Company </w:t>
      </w:r>
      <w:r w:rsidR="00B07247">
        <w:rPr>
          <w:rFonts w:asciiTheme="minorHAnsi" w:hAnsiTheme="minorHAnsi" w:cs="Arial"/>
          <w:color w:val="000000" w:themeColor="text1"/>
          <w:sz w:val="22"/>
          <w:szCs w:val="22"/>
        </w:rPr>
        <w:t xml:space="preserve">does not have a legal reason for </w:t>
      </w:r>
      <w:r w:rsidR="00B07247" w:rsidRPr="00571A07">
        <w:rPr>
          <w:rFonts w:asciiTheme="minorHAnsi" w:hAnsiTheme="minorHAnsi" w:cs="Arial"/>
          <w:i/>
          <w:color w:val="000000" w:themeColor="text1"/>
          <w:sz w:val="22"/>
          <w:szCs w:val="22"/>
        </w:rPr>
        <w:t>processing</w:t>
      </w:r>
      <w:r w:rsidR="00B07247">
        <w:rPr>
          <w:rFonts w:asciiTheme="minorHAnsi" w:hAnsiTheme="minorHAnsi" w:cs="Arial"/>
          <w:color w:val="000000" w:themeColor="text1"/>
          <w:sz w:val="22"/>
          <w:szCs w:val="22"/>
        </w:rPr>
        <w:t xml:space="preserve"> </w:t>
      </w:r>
      <w:r w:rsidR="00B07247" w:rsidRPr="002264F2">
        <w:rPr>
          <w:rFonts w:asciiTheme="minorHAnsi" w:hAnsiTheme="minorHAnsi" w:cs="Arial"/>
          <w:i/>
          <w:color w:val="000000" w:themeColor="text1"/>
          <w:sz w:val="22"/>
          <w:szCs w:val="22"/>
        </w:rPr>
        <w:t>personal data</w:t>
      </w:r>
      <w:r w:rsidR="00B07247" w:rsidRPr="00597516">
        <w:rPr>
          <w:rFonts w:asciiTheme="minorHAnsi" w:hAnsiTheme="minorHAnsi" w:cs="Arial"/>
          <w:color w:val="000000" w:themeColor="text1"/>
          <w:sz w:val="22"/>
          <w:szCs w:val="22"/>
        </w:rPr>
        <w:t xml:space="preserve"> </w:t>
      </w:r>
      <w:r w:rsidR="00F60736">
        <w:rPr>
          <w:rFonts w:asciiTheme="minorHAnsi" w:hAnsiTheme="minorHAnsi" w:cs="Arial"/>
          <w:color w:val="000000" w:themeColor="text1"/>
          <w:sz w:val="22"/>
          <w:szCs w:val="22"/>
        </w:rPr>
        <w:t>any processing</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will</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be</w:t>
      </w:r>
      <w:r w:rsidR="00B07247" w:rsidRPr="00597516">
        <w:rPr>
          <w:rFonts w:asciiTheme="minorHAnsi" w:hAnsiTheme="minorHAnsi" w:cs="Arial"/>
          <w:color w:val="000000" w:themeColor="text1"/>
          <w:sz w:val="22"/>
          <w:szCs w:val="22"/>
        </w:rPr>
        <w:t xml:space="preserve"> a breach of </w:t>
      </w:r>
      <w:r w:rsidR="00B07247">
        <w:rPr>
          <w:rFonts w:asciiTheme="minorHAnsi" w:hAnsiTheme="minorHAnsi" w:cs="Arial"/>
          <w:color w:val="000000" w:themeColor="text1"/>
          <w:sz w:val="22"/>
          <w:szCs w:val="22"/>
        </w:rPr>
        <w:t>the D</w:t>
      </w:r>
      <w:r w:rsidR="00B07247" w:rsidRPr="00597516">
        <w:rPr>
          <w:rFonts w:asciiTheme="minorHAnsi" w:hAnsiTheme="minorHAnsi" w:cs="Arial"/>
          <w:color w:val="000000" w:themeColor="text1"/>
          <w:sz w:val="22"/>
          <w:szCs w:val="22"/>
        </w:rPr>
        <w:t xml:space="preserve">ata </w:t>
      </w:r>
      <w:r w:rsidR="00B07247">
        <w:rPr>
          <w:rFonts w:asciiTheme="minorHAnsi" w:hAnsiTheme="minorHAnsi" w:cs="Arial"/>
          <w:color w:val="000000" w:themeColor="text1"/>
          <w:sz w:val="22"/>
          <w:szCs w:val="22"/>
        </w:rPr>
        <w:t>P</w:t>
      </w:r>
      <w:r w:rsidR="00B07247" w:rsidRPr="00597516">
        <w:rPr>
          <w:rFonts w:asciiTheme="minorHAnsi" w:hAnsiTheme="minorHAnsi" w:cs="Arial"/>
          <w:color w:val="000000" w:themeColor="text1"/>
          <w:sz w:val="22"/>
          <w:szCs w:val="22"/>
        </w:rPr>
        <w:t xml:space="preserve">rotection </w:t>
      </w:r>
      <w:r w:rsidR="00B07247">
        <w:rPr>
          <w:rFonts w:asciiTheme="minorHAnsi" w:hAnsiTheme="minorHAnsi" w:cs="Arial"/>
          <w:color w:val="000000" w:themeColor="text1"/>
          <w:sz w:val="22"/>
          <w:szCs w:val="22"/>
        </w:rPr>
        <w:t>L</w:t>
      </w:r>
      <w:r w:rsidR="00B07247" w:rsidRPr="00597516">
        <w:rPr>
          <w:rFonts w:asciiTheme="minorHAnsi" w:hAnsiTheme="minorHAnsi" w:cs="Arial"/>
          <w:color w:val="000000" w:themeColor="text1"/>
          <w:sz w:val="22"/>
          <w:szCs w:val="22"/>
        </w:rPr>
        <w:t>aws.</w:t>
      </w:r>
      <w:r w:rsidR="00B07247" w:rsidRPr="00B526D4">
        <w:rPr>
          <w:rFonts w:asciiTheme="minorHAnsi" w:hAnsiTheme="minorHAnsi" w:cs="Arial"/>
          <w:color w:val="000000" w:themeColor="text1"/>
          <w:sz w:val="22"/>
          <w:szCs w:val="22"/>
        </w:rPr>
        <w:t xml:space="preserve"> </w:t>
      </w:r>
    </w:p>
    <w:p w:rsidR="00B526D4" w:rsidRDefault="00B526D4" w:rsidP="00857144">
      <w:pPr>
        <w:jc w:val="both"/>
        <w:rPr>
          <w:rFonts w:asciiTheme="minorHAnsi" w:hAnsiTheme="minorHAnsi" w:cs="Arial"/>
          <w:color w:val="000000" w:themeColor="text1"/>
          <w:sz w:val="22"/>
          <w:szCs w:val="22"/>
        </w:rPr>
      </w:pPr>
    </w:p>
    <w:p w:rsidR="00A869B4" w:rsidRPr="00597516" w:rsidRDefault="00F60736" w:rsidP="0085714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review the </w:t>
      </w:r>
      <w:r>
        <w:rPr>
          <w:rFonts w:asciiTheme="minorHAnsi" w:hAnsiTheme="minorHAnsi" w:cs="Arial"/>
          <w:i/>
          <w:color w:val="000000" w:themeColor="text1"/>
          <w:sz w:val="22"/>
          <w:szCs w:val="22"/>
        </w:rPr>
        <w:t>p</w:t>
      </w:r>
      <w:r w:rsidR="00954E4A" w:rsidRPr="00985C2D">
        <w:rPr>
          <w:rFonts w:asciiTheme="minorHAnsi" w:hAnsiTheme="minorHAnsi" w:cs="Arial"/>
          <w:i/>
          <w:color w:val="000000" w:themeColor="text1"/>
          <w:sz w:val="22"/>
          <w:szCs w:val="22"/>
        </w:rPr>
        <w:t>ersonal d</w:t>
      </w:r>
      <w:r w:rsidR="00A869B4" w:rsidRPr="00985C2D">
        <w:rPr>
          <w:rFonts w:asciiTheme="minorHAnsi" w:hAnsiTheme="minorHAnsi" w:cs="Arial"/>
          <w:i/>
          <w:color w:val="000000" w:themeColor="text1"/>
          <w:sz w:val="22"/>
          <w:szCs w:val="22"/>
        </w:rPr>
        <w:t>ata</w:t>
      </w:r>
      <w:r w:rsidR="00A869B4"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it holds </w:t>
      </w:r>
      <w:r w:rsidR="00A869B4" w:rsidRPr="00597516">
        <w:rPr>
          <w:rFonts w:asciiTheme="minorHAnsi" w:hAnsiTheme="minorHAnsi" w:cs="Arial"/>
          <w:color w:val="000000" w:themeColor="text1"/>
          <w:sz w:val="22"/>
          <w:szCs w:val="22"/>
        </w:rPr>
        <w:t>o</w:t>
      </w:r>
      <w:r w:rsidR="00C767E2" w:rsidRPr="00597516">
        <w:rPr>
          <w:rFonts w:asciiTheme="minorHAnsi" w:hAnsiTheme="minorHAnsi" w:cs="Arial"/>
          <w:color w:val="000000" w:themeColor="text1"/>
          <w:sz w:val="22"/>
          <w:szCs w:val="22"/>
        </w:rPr>
        <w:t>n a regular basis to ensure</w:t>
      </w:r>
      <w:r w:rsidR="00A869B4" w:rsidRPr="00597516">
        <w:rPr>
          <w:rFonts w:asciiTheme="minorHAnsi" w:hAnsiTheme="minorHAnsi" w:cs="Arial"/>
          <w:color w:val="000000" w:themeColor="text1"/>
          <w:sz w:val="22"/>
          <w:szCs w:val="22"/>
        </w:rPr>
        <w:t xml:space="preserve"> it is </w:t>
      </w:r>
      <w:r w:rsidR="003F7E77" w:rsidRPr="00597516">
        <w:rPr>
          <w:rFonts w:asciiTheme="minorHAnsi" w:hAnsiTheme="minorHAnsi" w:cs="Arial"/>
          <w:color w:val="000000" w:themeColor="text1"/>
          <w:sz w:val="22"/>
          <w:szCs w:val="22"/>
        </w:rPr>
        <w:t>b</w:t>
      </w:r>
      <w:r w:rsidR="00C767E2" w:rsidRPr="00597516">
        <w:rPr>
          <w:rFonts w:asciiTheme="minorHAnsi" w:hAnsiTheme="minorHAnsi" w:cs="Arial"/>
          <w:color w:val="000000" w:themeColor="text1"/>
          <w:sz w:val="22"/>
          <w:szCs w:val="22"/>
        </w:rPr>
        <w:t>eing lawfully processed and</w:t>
      </w:r>
      <w:r w:rsidR="003F7E77" w:rsidRPr="00597516">
        <w:rPr>
          <w:rFonts w:asciiTheme="minorHAnsi" w:hAnsiTheme="minorHAnsi" w:cs="Arial"/>
          <w:color w:val="000000" w:themeColor="text1"/>
          <w:sz w:val="22"/>
          <w:szCs w:val="22"/>
        </w:rPr>
        <w:t xml:space="preserve"> it is </w:t>
      </w:r>
      <w:r w:rsidR="00A869B4" w:rsidRPr="00597516">
        <w:rPr>
          <w:rFonts w:asciiTheme="minorHAnsi" w:hAnsiTheme="minorHAnsi" w:cs="Arial"/>
          <w:color w:val="000000" w:themeColor="text1"/>
          <w:sz w:val="22"/>
          <w:szCs w:val="22"/>
        </w:rPr>
        <w:t xml:space="preserve">accurate, relevant and up to date and those people listed in the </w:t>
      </w:r>
      <w:r w:rsidR="00954E4A" w:rsidRPr="00597516">
        <w:rPr>
          <w:rFonts w:asciiTheme="minorHAnsi" w:hAnsiTheme="minorHAnsi" w:cs="Arial"/>
          <w:color w:val="000000" w:themeColor="text1"/>
          <w:sz w:val="22"/>
          <w:szCs w:val="22"/>
        </w:rPr>
        <w:t>A</w:t>
      </w:r>
      <w:r w:rsidR="00A869B4" w:rsidRPr="00597516">
        <w:rPr>
          <w:rFonts w:asciiTheme="minorHAnsi" w:hAnsiTheme="minorHAnsi" w:cs="Arial"/>
          <w:color w:val="000000" w:themeColor="text1"/>
          <w:sz w:val="22"/>
          <w:szCs w:val="22"/>
        </w:rPr>
        <w:t>ppendix shall be responsible for doing this.</w:t>
      </w:r>
    </w:p>
    <w:p w:rsidR="00A869B4" w:rsidRPr="00597516" w:rsidRDefault="00A869B4" w:rsidP="00857144">
      <w:pPr>
        <w:jc w:val="both"/>
        <w:rPr>
          <w:rFonts w:asciiTheme="minorHAnsi" w:hAnsiTheme="minorHAnsi" w:cs="Arial"/>
          <w:color w:val="000000" w:themeColor="text1"/>
          <w:sz w:val="22"/>
          <w:szCs w:val="22"/>
        </w:rPr>
      </w:pPr>
    </w:p>
    <w:p w:rsidR="00ED10A8" w:rsidRPr="00597516" w:rsidRDefault="00C767E2"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B</w:t>
      </w:r>
      <w:r w:rsidR="00A869B4" w:rsidRPr="00597516">
        <w:rPr>
          <w:rFonts w:asciiTheme="minorHAnsi" w:hAnsiTheme="minorHAnsi" w:cs="Arial"/>
          <w:color w:val="000000" w:themeColor="text1"/>
          <w:sz w:val="22"/>
          <w:szCs w:val="22"/>
        </w:rPr>
        <w:t xml:space="preserve">efore </w:t>
      </w:r>
      <w:r w:rsidR="00BA45FD">
        <w:rPr>
          <w:rFonts w:asciiTheme="minorHAnsi" w:hAnsiTheme="minorHAnsi" w:cs="Arial"/>
          <w:color w:val="000000" w:themeColor="text1"/>
          <w:sz w:val="22"/>
          <w:szCs w:val="22"/>
        </w:rPr>
        <w:t>transferring</w:t>
      </w:r>
      <w:r w:rsidR="00BA45FD" w:rsidRPr="00597516">
        <w:rPr>
          <w:rFonts w:asciiTheme="minorHAnsi" w:hAnsiTheme="minorHAnsi" w:cs="Arial"/>
          <w:color w:val="000000" w:themeColor="text1"/>
          <w:sz w:val="22"/>
          <w:szCs w:val="22"/>
        </w:rPr>
        <w:t xml:space="preserve"> </w:t>
      </w:r>
      <w:r w:rsidR="00B547B3" w:rsidRPr="00985C2D">
        <w:rPr>
          <w:rFonts w:asciiTheme="minorHAnsi" w:hAnsiTheme="minorHAnsi" w:cs="Arial"/>
          <w:i/>
          <w:color w:val="000000" w:themeColor="text1"/>
          <w:sz w:val="22"/>
          <w:szCs w:val="22"/>
        </w:rPr>
        <w:t>personal data</w:t>
      </w:r>
      <w:r w:rsidR="00A869B4" w:rsidRPr="00597516">
        <w:rPr>
          <w:rFonts w:asciiTheme="minorHAnsi" w:hAnsiTheme="minorHAnsi" w:cs="Arial"/>
          <w:color w:val="000000" w:themeColor="text1"/>
          <w:sz w:val="22"/>
          <w:szCs w:val="22"/>
        </w:rPr>
        <w:t xml:space="preserve"> to any third party </w:t>
      </w:r>
      <w:r w:rsidR="00BA45FD">
        <w:rPr>
          <w:rFonts w:asciiTheme="minorHAnsi" w:hAnsiTheme="minorHAnsi" w:cs="Arial"/>
          <w:color w:val="000000" w:themeColor="text1"/>
          <w:sz w:val="22"/>
          <w:szCs w:val="22"/>
        </w:rPr>
        <w:t>(</w:t>
      </w:r>
      <w:r w:rsidR="005D58F5">
        <w:rPr>
          <w:rFonts w:asciiTheme="minorHAnsi" w:hAnsiTheme="minorHAnsi" w:cs="Arial"/>
          <w:color w:val="000000" w:themeColor="text1"/>
          <w:sz w:val="22"/>
          <w:szCs w:val="22"/>
        </w:rPr>
        <w:t>such</w:t>
      </w:r>
      <w:r w:rsidR="00A869B4" w:rsidRPr="00597516">
        <w:rPr>
          <w:rFonts w:asciiTheme="minorHAnsi" w:hAnsiTheme="minorHAnsi" w:cs="Arial"/>
          <w:color w:val="000000" w:themeColor="text1"/>
          <w:sz w:val="22"/>
          <w:szCs w:val="22"/>
        </w:rPr>
        <w:t xml:space="preserve"> as past, current or prospective employers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suppliers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customers and clients</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intermediaries such as umbrella companies,</w:t>
      </w:r>
      <w:r w:rsidR="00954E4A"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persons making an enquiry or complaint and any other third party</w:t>
      </w:r>
      <w:r w:rsidR="00C05AEA" w:rsidRPr="00597516">
        <w:rPr>
          <w:rFonts w:asciiTheme="minorHAnsi" w:hAnsiTheme="minorHAnsi" w:cs="Arial"/>
          <w:color w:val="000000" w:themeColor="text1"/>
          <w:sz w:val="22"/>
          <w:szCs w:val="22"/>
        </w:rPr>
        <w:t xml:space="preserve"> (such as software solutions providers and back office support)</w:t>
      </w:r>
      <w:r w:rsidR="00BA45FD">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the Company will establish </w:t>
      </w:r>
      <w:r w:rsidR="00BA45FD">
        <w:rPr>
          <w:rFonts w:asciiTheme="minorHAnsi" w:hAnsiTheme="minorHAnsi" w:cs="Arial"/>
          <w:color w:val="000000" w:themeColor="text1"/>
          <w:sz w:val="22"/>
          <w:szCs w:val="22"/>
        </w:rPr>
        <w:t>that it has a legal reason for making the transfer</w:t>
      </w:r>
      <w:r w:rsidRPr="00597516">
        <w:rPr>
          <w:rFonts w:asciiTheme="minorHAnsi" w:hAnsiTheme="minorHAnsi" w:cs="Arial"/>
          <w:color w:val="000000" w:themeColor="text1"/>
          <w:sz w:val="22"/>
          <w:szCs w:val="22"/>
        </w:rPr>
        <w:t>.</w:t>
      </w:r>
    </w:p>
    <w:p w:rsidR="00ED10A8" w:rsidRDefault="00ED10A8" w:rsidP="00857144">
      <w:pPr>
        <w:jc w:val="both"/>
        <w:rPr>
          <w:rFonts w:asciiTheme="minorHAnsi" w:hAnsiTheme="minorHAnsi" w:cs="Arial"/>
          <w:color w:val="000000" w:themeColor="text1"/>
          <w:sz w:val="22"/>
          <w:szCs w:val="22"/>
        </w:rPr>
      </w:pPr>
    </w:p>
    <w:p w:rsidR="0075788A" w:rsidRPr="00597516" w:rsidRDefault="0075788A" w:rsidP="00857144">
      <w:pPr>
        <w:jc w:val="both"/>
        <w:rPr>
          <w:rFonts w:asciiTheme="minorHAnsi" w:hAnsiTheme="minorHAnsi" w:cs="Arial"/>
          <w:color w:val="000000" w:themeColor="text1"/>
          <w:sz w:val="22"/>
          <w:szCs w:val="22"/>
        </w:rPr>
      </w:pPr>
    </w:p>
    <w:p w:rsidR="00C44A5B" w:rsidRPr="00356231" w:rsidRDefault="00C44A5B"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t>Privacy by design and by default</w:t>
      </w:r>
    </w:p>
    <w:p w:rsidR="00BA45FD" w:rsidRDefault="00BA45FD" w:rsidP="00C44A5B">
      <w:pPr>
        <w:jc w:val="both"/>
        <w:rPr>
          <w:rFonts w:asciiTheme="minorHAnsi" w:hAnsiTheme="minorHAnsi" w:cs="Arial"/>
          <w:color w:val="000000" w:themeColor="text1"/>
          <w:sz w:val="22"/>
          <w:szCs w:val="22"/>
        </w:rPr>
      </w:pPr>
    </w:p>
    <w:p w:rsidR="00DF6C4A" w:rsidRDefault="00C44A5B" w:rsidP="00C44A5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has implemented measures and procedures that adequately protect the privacy of </w:t>
      </w:r>
      <w:r w:rsidR="00DF6C4A" w:rsidRPr="00597516">
        <w:rPr>
          <w:rFonts w:asciiTheme="minorHAnsi" w:hAnsiTheme="minorHAnsi" w:cs="Arial"/>
          <w:color w:val="000000" w:themeColor="text1"/>
          <w:sz w:val="22"/>
          <w:szCs w:val="22"/>
        </w:rPr>
        <w:t xml:space="preserve">individuals </w:t>
      </w:r>
      <w:r w:rsidRPr="00597516">
        <w:rPr>
          <w:rFonts w:asciiTheme="minorHAnsi" w:hAnsiTheme="minorHAnsi" w:cs="Arial"/>
          <w:color w:val="000000" w:themeColor="text1"/>
          <w:sz w:val="22"/>
          <w:szCs w:val="22"/>
        </w:rPr>
        <w:t>and ensure</w:t>
      </w:r>
      <w:r w:rsidR="00DF6C4A" w:rsidRPr="00597516">
        <w:rPr>
          <w:rFonts w:asciiTheme="minorHAnsi" w:hAnsiTheme="minorHAnsi" w:cs="Arial"/>
          <w:color w:val="000000" w:themeColor="text1"/>
          <w:sz w:val="22"/>
          <w:szCs w:val="22"/>
        </w:rPr>
        <w:t>s</w:t>
      </w:r>
      <w:r w:rsidRPr="00597516">
        <w:rPr>
          <w:rFonts w:asciiTheme="minorHAnsi" w:hAnsiTheme="minorHAnsi" w:cs="Arial"/>
          <w:color w:val="000000" w:themeColor="text1"/>
          <w:sz w:val="22"/>
          <w:szCs w:val="22"/>
        </w:rPr>
        <w:t xml:space="preserve"> that data protection is integral to all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activities. </w:t>
      </w:r>
      <w:r w:rsidR="00DF6C4A" w:rsidRPr="00597516">
        <w:rPr>
          <w:rFonts w:asciiTheme="minorHAnsi" w:hAnsiTheme="minorHAnsi" w:cs="Arial"/>
          <w:color w:val="000000" w:themeColor="text1"/>
          <w:sz w:val="22"/>
          <w:szCs w:val="22"/>
        </w:rPr>
        <w:t>This includes implementing measures such as:</w:t>
      </w:r>
    </w:p>
    <w:p w:rsidR="00985C2D" w:rsidRPr="00597516" w:rsidRDefault="00985C2D" w:rsidP="00C44A5B">
      <w:pPr>
        <w:jc w:val="both"/>
        <w:rPr>
          <w:rFonts w:asciiTheme="minorHAnsi" w:hAnsiTheme="minorHAnsi" w:cs="Arial"/>
          <w:color w:val="000000" w:themeColor="text1"/>
          <w:sz w:val="22"/>
          <w:szCs w:val="22"/>
        </w:rPr>
      </w:pPr>
    </w:p>
    <w:p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data minimisation (i.e. not keeping data for longer than is necessary); </w:t>
      </w:r>
    </w:p>
    <w:p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43D9F">
        <w:rPr>
          <w:rFonts w:asciiTheme="minorHAnsi" w:hAnsiTheme="minorHAnsi" w:cs="Arial"/>
          <w:i/>
          <w:color w:val="000000" w:themeColor="text1"/>
          <w:sz w:val="22"/>
          <w:szCs w:val="22"/>
        </w:rPr>
        <w:t>pseudonymisation</w:t>
      </w:r>
      <w:r w:rsidRPr="00597516">
        <w:rPr>
          <w:rFonts w:asciiTheme="minorHAnsi" w:hAnsiTheme="minorHAnsi" w:cs="Arial"/>
          <w:color w:val="000000" w:themeColor="text1"/>
          <w:sz w:val="22"/>
          <w:szCs w:val="22"/>
        </w:rPr>
        <w:t xml:space="preserve">; </w:t>
      </w:r>
    </w:p>
    <w:p w:rsidR="00DF6C4A" w:rsidRPr="00597516" w:rsidRDefault="00BA4F91" w:rsidP="00620FA2">
      <w:pPr>
        <w:pStyle w:val="ListParagraph"/>
        <w:numPr>
          <w:ilvl w:val="0"/>
          <w:numId w:val="15"/>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anonymization </w:t>
      </w:r>
    </w:p>
    <w:p w:rsidR="00DF6C4A" w:rsidRPr="00597516" w:rsidRDefault="00DF6C4A" w:rsidP="00620FA2">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cyber security</w:t>
      </w:r>
      <w:r w:rsidR="00BA4F91">
        <w:rPr>
          <w:rFonts w:asciiTheme="minorHAnsi" w:hAnsiTheme="minorHAnsi" w:cs="Arial"/>
          <w:color w:val="000000" w:themeColor="text1"/>
          <w:sz w:val="22"/>
          <w:szCs w:val="22"/>
        </w:rPr>
        <w:t xml:space="preserve"> </w:t>
      </w:r>
    </w:p>
    <w:p w:rsidR="00DF6C4A" w:rsidRPr="00AC6342" w:rsidRDefault="00AC6342" w:rsidP="00AC6342">
      <w:pPr>
        <w:pStyle w:val="ListParagraph"/>
        <w:numPr>
          <w:ilvl w:val="0"/>
          <w:numId w:val="15"/>
        </w:numPr>
        <w:jc w:val="both"/>
        <w:rPr>
          <w:rFonts w:asciiTheme="minorHAnsi" w:hAnsiTheme="minorHAnsi" w:cs="Arial"/>
          <w:color w:val="000000" w:themeColor="text1"/>
          <w:sz w:val="22"/>
          <w:szCs w:val="22"/>
        </w:rPr>
      </w:pPr>
      <w:r w:rsidRPr="00AC6342">
        <w:rPr>
          <w:rFonts w:asciiTheme="minorHAnsi" w:hAnsiTheme="minorHAnsi" w:cs="Arial"/>
          <w:color w:val="000000" w:themeColor="text1"/>
          <w:sz w:val="22"/>
          <w:szCs w:val="22"/>
        </w:rPr>
        <w:t xml:space="preserve">Information Security Policy </w:t>
      </w:r>
    </w:p>
    <w:p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7"/>
          <w:pgSz w:w="11906" w:h="16838"/>
          <w:pgMar w:top="1440" w:right="1440" w:bottom="1440" w:left="1440" w:header="0" w:footer="0" w:gutter="0"/>
          <w:paperSrc w:first="265" w:other="265"/>
          <w:cols w:space="708"/>
          <w:docGrid w:linePitch="360"/>
        </w:sectPr>
      </w:pPr>
    </w:p>
    <w:p w:rsidR="00F60736" w:rsidRPr="00597516" w:rsidRDefault="00F60736" w:rsidP="00F60736">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shall provide any information relating to </w:t>
      </w:r>
      <w:r>
        <w:rPr>
          <w:rFonts w:asciiTheme="minorHAnsi" w:hAnsiTheme="minorHAnsi" w:cs="Arial"/>
          <w:color w:val="000000" w:themeColor="text1"/>
          <w:sz w:val="22"/>
          <w:szCs w:val="22"/>
        </w:rPr>
        <w:t xml:space="preserve">data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to an individual in a concise, transparent, intelligible and easily accessible form, using clear and plain language. The information shall be provided in writing, or by other means, including, where appropriate, by electronic means. </w:t>
      </w:r>
      <w:r>
        <w:rPr>
          <w:rFonts w:asciiTheme="minorHAnsi" w:hAnsiTheme="minorHAnsi" w:cs="Arial"/>
          <w:color w:val="000000" w:themeColor="text1"/>
          <w:sz w:val="22"/>
          <w:szCs w:val="22"/>
        </w:rPr>
        <w:t>The Company may provide this information orally if</w:t>
      </w:r>
      <w:r w:rsidRPr="00597516">
        <w:rPr>
          <w:rFonts w:asciiTheme="minorHAnsi" w:hAnsiTheme="minorHAnsi" w:cs="Arial"/>
          <w:color w:val="000000" w:themeColor="text1"/>
          <w:sz w:val="22"/>
          <w:szCs w:val="22"/>
        </w:rPr>
        <w:t xml:space="preserve"> requested </w:t>
      </w:r>
      <w:r>
        <w:rPr>
          <w:rFonts w:asciiTheme="minorHAnsi" w:hAnsiTheme="minorHAnsi" w:cs="Arial"/>
          <w:color w:val="000000" w:themeColor="text1"/>
          <w:sz w:val="22"/>
          <w:szCs w:val="22"/>
        </w:rPr>
        <w:t xml:space="preserve">to do so </w:t>
      </w:r>
      <w:r w:rsidRPr="00597516">
        <w:rPr>
          <w:rFonts w:asciiTheme="minorHAnsi" w:hAnsiTheme="minorHAnsi" w:cs="Arial"/>
          <w:color w:val="000000" w:themeColor="text1"/>
          <w:sz w:val="22"/>
          <w:szCs w:val="22"/>
        </w:rPr>
        <w:t>by the individual.</w:t>
      </w:r>
    </w:p>
    <w:p w:rsidR="00F60736" w:rsidRPr="00356231" w:rsidRDefault="00F60736" w:rsidP="00356231">
      <w:pPr>
        <w:jc w:val="both"/>
        <w:rPr>
          <w:rFonts w:asciiTheme="minorHAnsi" w:hAnsiTheme="minorHAnsi" w:cs="Arial"/>
          <w:b/>
          <w:color w:val="002060"/>
          <w:sz w:val="22"/>
          <w:szCs w:val="22"/>
        </w:rPr>
      </w:pPr>
    </w:p>
    <w:p w:rsidR="009A7F60" w:rsidRPr="00356231" w:rsidRDefault="009A7F60" w:rsidP="00620FA2">
      <w:pPr>
        <w:pStyle w:val="ListParagraph"/>
        <w:numPr>
          <w:ilvl w:val="1"/>
          <w:numId w:val="8"/>
        </w:numPr>
        <w:ind w:left="426" w:hanging="284"/>
        <w:rPr>
          <w:rFonts w:asciiTheme="minorHAnsi" w:hAnsiTheme="minorHAnsi" w:cs="Arial"/>
          <w:b/>
          <w:color w:val="002060"/>
          <w:sz w:val="22"/>
          <w:szCs w:val="22"/>
        </w:rPr>
      </w:pPr>
      <w:r w:rsidRPr="00356231">
        <w:rPr>
          <w:rFonts w:asciiTheme="minorHAnsi" w:hAnsiTheme="minorHAnsi" w:cs="Arial"/>
          <w:b/>
          <w:color w:val="002060"/>
          <w:sz w:val="22"/>
          <w:szCs w:val="22"/>
        </w:rPr>
        <w:t>Privacy notices</w:t>
      </w:r>
    </w:p>
    <w:p w:rsidR="009A7F60" w:rsidRPr="00597516" w:rsidRDefault="009A7F60" w:rsidP="00CD3F48">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collects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from </w:t>
      </w:r>
      <w:r w:rsidR="00A020BC" w:rsidRPr="00597516">
        <w:rPr>
          <w:rFonts w:asciiTheme="minorHAnsi" w:hAnsiTheme="minorHAnsi" w:cs="Arial"/>
          <w:color w:val="000000" w:themeColor="text1"/>
          <w:sz w:val="22"/>
          <w:szCs w:val="22"/>
        </w:rPr>
        <w:t>the individual</w:t>
      </w:r>
      <w:r w:rsidR="00EC44B9">
        <w:rPr>
          <w:rFonts w:asciiTheme="minorHAnsi" w:hAnsiTheme="minorHAnsi" w:cs="Arial"/>
          <w:color w:val="000000" w:themeColor="text1"/>
          <w:sz w:val="22"/>
          <w:szCs w:val="22"/>
        </w:rPr>
        <w:t>,</w:t>
      </w:r>
      <w:r w:rsidR="00A020BC"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the Company </w:t>
      </w:r>
      <w:r w:rsidR="00D23290">
        <w:rPr>
          <w:rFonts w:asciiTheme="minorHAnsi" w:hAnsiTheme="minorHAnsi" w:cs="Arial"/>
          <w:color w:val="000000" w:themeColor="text1"/>
          <w:sz w:val="22"/>
          <w:szCs w:val="22"/>
        </w:rPr>
        <w:t xml:space="preserve">will give the individual a privacy notice </w:t>
      </w:r>
      <w:r w:rsidRPr="00597516">
        <w:rPr>
          <w:rFonts w:asciiTheme="minorHAnsi" w:hAnsiTheme="minorHAnsi" w:cs="Arial"/>
          <w:color w:val="000000" w:themeColor="text1"/>
          <w:sz w:val="22"/>
          <w:szCs w:val="22"/>
        </w:rPr>
        <w:t xml:space="preserve">at the time when </w:t>
      </w:r>
      <w:r w:rsidR="00D23290">
        <w:rPr>
          <w:rFonts w:asciiTheme="minorHAnsi" w:hAnsiTheme="minorHAnsi" w:cs="Arial"/>
          <w:color w:val="000000" w:themeColor="text1"/>
          <w:sz w:val="22"/>
          <w:szCs w:val="22"/>
        </w:rPr>
        <w:t xml:space="preserve">it first obtains </w:t>
      </w: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w:t>
      </w:r>
    </w:p>
    <w:p w:rsidR="00786DBE" w:rsidRPr="00597516" w:rsidRDefault="00786DBE" w:rsidP="00AA5325">
      <w:pPr>
        <w:jc w:val="both"/>
        <w:rPr>
          <w:rFonts w:asciiTheme="minorHAnsi" w:hAnsiTheme="minorHAnsi" w:cs="Arial"/>
          <w:color w:val="000000" w:themeColor="text1"/>
          <w:sz w:val="22"/>
          <w:szCs w:val="22"/>
        </w:rPr>
      </w:pPr>
    </w:p>
    <w:p w:rsidR="00786DBE" w:rsidRPr="00597516" w:rsidRDefault="00786DBE" w:rsidP="00AA5325">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Where</w:t>
      </w:r>
      <w:r w:rsidR="00D23290">
        <w:rPr>
          <w:rFonts w:asciiTheme="minorHAnsi" w:hAnsiTheme="minorHAnsi" w:cs="Arial"/>
          <w:color w:val="000000" w:themeColor="text1"/>
          <w:sz w:val="22"/>
          <w:szCs w:val="22"/>
        </w:rPr>
        <w:t xml:space="preserve"> the Company collects</w:t>
      </w:r>
      <w:r w:rsidRPr="00597516">
        <w:rPr>
          <w:rFonts w:asciiTheme="minorHAnsi" w:hAnsiTheme="minorHAnsi" w:cs="Arial"/>
          <w:color w:val="000000" w:themeColor="text1"/>
          <w:sz w:val="22"/>
          <w:szCs w:val="22"/>
        </w:rPr>
        <w:t xml:space="preserv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00BA4F91">
        <w:rPr>
          <w:rFonts w:asciiTheme="minorHAnsi" w:hAnsiTheme="minorHAnsi" w:cs="Arial"/>
          <w:color w:val="000000" w:themeColor="text1"/>
          <w:sz w:val="22"/>
          <w:szCs w:val="22"/>
        </w:rPr>
        <w:t xml:space="preserve">other than from the individual directly, </w:t>
      </w:r>
      <w:r w:rsidR="00D23290">
        <w:rPr>
          <w:rFonts w:asciiTheme="minorHAnsi" w:hAnsiTheme="minorHAnsi" w:cs="Arial"/>
          <w:color w:val="000000" w:themeColor="text1"/>
          <w:sz w:val="22"/>
          <w:szCs w:val="22"/>
        </w:rPr>
        <w:t xml:space="preserve">it will give </w:t>
      </w:r>
      <w:r w:rsidRPr="00597516">
        <w:rPr>
          <w:rFonts w:asciiTheme="minorHAnsi" w:hAnsiTheme="minorHAnsi" w:cs="Arial"/>
          <w:color w:val="000000" w:themeColor="text1"/>
          <w:sz w:val="22"/>
          <w:szCs w:val="22"/>
        </w:rPr>
        <w:t xml:space="preserve">the </w:t>
      </w:r>
      <w:r w:rsidR="00CD3F48" w:rsidRPr="00597516">
        <w:rPr>
          <w:rFonts w:asciiTheme="minorHAnsi" w:hAnsiTheme="minorHAnsi" w:cs="Arial"/>
          <w:color w:val="000000" w:themeColor="text1"/>
          <w:sz w:val="22"/>
          <w:szCs w:val="22"/>
        </w:rPr>
        <w:t xml:space="preserve">individual a privacy notice </w:t>
      </w:r>
      <w:r w:rsidRPr="00597516">
        <w:rPr>
          <w:rFonts w:asciiTheme="minorHAnsi" w:hAnsiTheme="minorHAnsi" w:cs="Arial"/>
          <w:color w:val="000000" w:themeColor="text1"/>
          <w:sz w:val="22"/>
          <w:szCs w:val="22"/>
        </w:rPr>
        <w:t xml:space="preserve">within a reasonable period after obtaining the </w:t>
      </w:r>
      <w:r w:rsidRPr="00D23290">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but at the latest within one month</w:t>
      </w:r>
      <w:r w:rsidR="00CD3F48" w:rsidRPr="00597516">
        <w:rPr>
          <w:rFonts w:asciiTheme="minorHAnsi" w:hAnsiTheme="minorHAnsi" w:cs="Arial"/>
          <w:color w:val="000000" w:themeColor="text1"/>
          <w:sz w:val="22"/>
          <w:szCs w:val="22"/>
        </w:rPr>
        <w:t>.</w:t>
      </w:r>
      <w:r w:rsidR="00BA4F91">
        <w:rPr>
          <w:rFonts w:asciiTheme="minorHAnsi" w:hAnsiTheme="minorHAnsi" w:cs="Arial"/>
          <w:color w:val="000000" w:themeColor="text1"/>
          <w:sz w:val="22"/>
          <w:szCs w:val="22"/>
        </w:rPr>
        <w:t xml:space="preserve">  If the Company intends to disclose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to a third party then the privacy notice will be issued w</w:t>
      </w:r>
      <w:r w:rsidR="00546E3A">
        <w:rPr>
          <w:rFonts w:asciiTheme="minorHAnsi" w:hAnsiTheme="minorHAnsi" w:cs="Arial"/>
          <w:color w:val="000000" w:themeColor="text1"/>
          <w:sz w:val="22"/>
          <w:szCs w:val="22"/>
        </w:rPr>
        <w:t>h</w:t>
      </w:r>
      <w:r w:rsidR="00BA4F91">
        <w:rPr>
          <w:rFonts w:asciiTheme="minorHAnsi" w:hAnsiTheme="minorHAnsi" w:cs="Arial"/>
          <w:color w:val="000000" w:themeColor="text1"/>
          <w:sz w:val="22"/>
          <w:szCs w:val="22"/>
        </w:rPr>
        <w:t xml:space="preserve">en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are first disclosed (if not issued sooner). </w:t>
      </w:r>
    </w:p>
    <w:p w:rsidR="00A677DE" w:rsidRPr="00597516" w:rsidRDefault="00A677DE" w:rsidP="00AA5325">
      <w:pPr>
        <w:jc w:val="both"/>
        <w:rPr>
          <w:rFonts w:asciiTheme="minorHAnsi" w:hAnsiTheme="minorHAnsi" w:cs="Arial"/>
          <w:color w:val="000000" w:themeColor="text1"/>
          <w:sz w:val="22"/>
          <w:szCs w:val="22"/>
        </w:rPr>
      </w:pPr>
    </w:p>
    <w:p w:rsidR="00A677DE" w:rsidRPr="00597516" w:rsidRDefault="00A677DE" w:rsidP="00A677DE">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intends to further process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a purpose other than that for which the data was </w:t>
      </w:r>
      <w:r w:rsidR="004A67BE">
        <w:rPr>
          <w:rFonts w:asciiTheme="minorHAnsi" w:hAnsiTheme="minorHAnsi" w:cs="Arial"/>
          <w:color w:val="000000" w:themeColor="text1"/>
          <w:sz w:val="22"/>
          <w:szCs w:val="22"/>
        </w:rPr>
        <w:t xml:space="preserve">initially </w:t>
      </w:r>
      <w:r w:rsidRPr="00597516">
        <w:rPr>
          <w:rFonts w:asciiTheme="minorHAnsi" w:hAnsiTheme="minorHAnsi" w:cs="Arial"/>
          <w:color w:val="000000" w:themeColor="text1"/>
          <w:sz w:val="22"/>
          <w:szCs w:val="22"/>
        </w:rPr>
        <w:t xml:space="preserve">collected, the Company </w:t>
      </w:r>
      <w:r w:rsidR="00D23290">
        <w:rPr>
          <w:rFonts w:asciiTheme="minorHAnsi" w:hAnsiTheme="minorHAnsi" w:cs="Arial"/>
          <w:color w:val="000000" w:themeColor="text1"/>
          <w:sz w:val="22"/>
          <w:szCs w:val="22"/>
        </w:rPr>
        <w:t>will give</w:t>
      </w:r>
      <w:r w:rsidRPr="00597516">
        <w:rPr>
          <w:rFonts w:asciiTheme="minorHAnsi" w:hAnsiTheme="minorHAnsi" w:cs="Arial"/>
          <w:color w:val="000000" w:themeColor="text1"/>
          <w:sz w:val="22"/>
          <w:szCs w:val="22"/>
        </w:rPr>
        <w:t xml:space="preserve"> the individual information on that other purpose and any relevant further information</w:t>
      </w:r>
      <w:r w:rsidR="00D23290">
        <w:rPr>
          <w:rFonts w:asciiTheme="minorHAnsi" w:hAnsiTheme="minorHAnsi" w:cs="Arial"/>
          <w:color w:val="000000" w:themeColor="text1"/>
          <w:sz w:val="22"/>
          <w:szCs w:val="22"/>
        </w:rPr>
        <w:t xml:space="preserve"> before it does the further </w:t>
      </w:r>
      <w:r w:rsidR="00D23290"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w:t>
      </w:r>
      <w:r w:rsidR="00B526D4" w:rsidRPr="00B526D4">
        <w:rPr>
          <w:rFonts w:asciiTheme="minorHAnsi" w:hAnsiTheme="minorHAnsi" w:cs="Arial"/>
          <w:color w:val="000000" w:themeColor="text1"/>
          <w:sz w:val="22"/>
          <w:szCs w:val="22"/>
        </w:rPr>
        <w:t xml:space="preserve"> </w:t>
      </w:r>
    </w:p>
    <w:p w:rsidR="00786DBE" w:rsidRPr="00597516" w:rsidRDefault="00786DBE" w:rsidP="00AA5325">
      <w:pPr>
        <w:jc w:val="both"/>
        <w:rPr>
          <w:rFonts w:asciiTheme="minorHAnsi" w:hAnsiTheme="minorHAnsi" w:cs="Arial"/>
          <w:color w:val="000000" w:themeColor="text1"/>
          <w:sz w:val="22"/>
          <w:szCs w:val="22"/>
        </w:rPr>
      </w:pPr>
    </w:p>
    <w:p w:rsidR="00AA5325" w:rsidRPr="00356231" w:rsidRDefault="00CD3F48"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Subject </w:t>
      </w:r>
      <w:r w:rsidR="00BA4F91">
        <w:rPr>
          <w:rFonts w:asciiTheme="minorHAnsi" w:hAnsiTheme="minorHAnsi" w:cs="Arial"/>
          <w:b/>
          <w:color w:val="002060"/>
          <w:sz w:val="22"/>
          <w:szCs w:val="22"/>
        </w:rPr>
        <w:t>a</w:t>
      </w:r>
      <w:r w:rsidRPr="00356231">
        <w:rPr>
          <w:rFonts w:asciiTheme="minorHAnsi" w:hAnsiTheme="minorHAnsi" w:cs="Arial"/>
          <w:b/>
          <w:color w:val="002060"/>
          <w:sz w:val="22"/>
          <w:szCs w:val="22"/>
        </w:rPr>
        <w:t xml:space="preserve">ccess </w:t>
      </w:r>
      <w:r w:rsidR="00BA4F91">
        <w:rPr>
          <w:rFonts w:asciiTheme="minorHAnsi" w:hAnsiTheme="minorHAnsi" w:cs="Arial"/>
          <w:b/>
          <w:color w:val="002060"/>
          <w:sz w:val="22"/>
          <w:szCs w:val="22"/>
        </w:rPr>
        <w:t>r</w:t>
      </w:r>
      <w:r w:rsidRPr="00356231">
        <w:rPr>
          <w:rFonts w:asciiTheme="minorHAnsi" w:hAnsiTheme="minorHAnsi" w:cs="Arial"/>
          <w:b/>
          <w:color w:val="002060"/>
          <w:sz w:val="22"/>
          <w:szCs w:val="22"/>
        </w:rPr>
        <w:t>equests</w:t>
      </w:r>
    </w:p>
    <w:p w:rsidR="007D2877" w:rsidRPr="00597516" w:rsidRDefault="00A677D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is </w:t>
      </w:r>
      <w:r w:rsidR="00A869B4" w:rsidRPr="00597516">
        <w:rPr>
          <w:rFonts w:asciiTheme="minorHAnsi" w:hAnsiTheme="minorHAnsi" w:cs="Arial"/>
          <w:color w:val="000000" w:themeColor="text1"/>
          <w:sz w:val="22"/>
          <w:szCs w:val="22"/>
        </w:rPr>
        <w:t xml:space="preserve">entitled to access their </w:t>
      </w:r>
      <w:r w:rsidR="00C16E92"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on request</w:t>
      </w:r>
      <w:r w:rsidR="00964CB9">
        <w:rPr>
          <w:rFonts w:asciiTheme="minorHAnsi" w:hAnsiTheme="minorHAnsi" w:cs="Arial"/>
          <w:color w:val="000000" w:themeColor="text1"/>
          <w:sz w:val="22"/>
          <w:szCs w:val="22"/>
        </w:rPr>
        <w:t xml:space="preserve"> from the </w:t>
      </w:r>
      <w:r w:rsidR="00964CB9">
        <w:rPr>
          <w:rFonts w:asciiTheme="minorHAnsi" w:hAnsiTheme="minorHAnsi" w:cs="Arial"/>
          <w:i/>
          <w:color w:val="000000" w:themeColor="text1"/>
          <w:sz w:val="22"/>
          <w:szCs w:val="22"/>
        </w:rPr>
        <w:t>data controller</w:t>
      </w:r>
      <w:r w:rsidR="007D2877"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 xml:space="preserve"> </w:t>
      </w:r>
    </w:p>
    <w:p w:rsidR="00A869B4" w:rsidRPr="00597516" w:rsidRDefault="00A869B4" w:rsidP="00A869B4">
      <w:pPr>
        <w:jc w:val="both"/>
        <w:rPr>
          <w:rFonts w:asciiTheme="minorHAnsi" w:hAnsiTheme="minorHAnsi" w:cs="Arial"/>
          <w:color w:val="000000" w:themeColor="text1"/>
          <w:sz w:val="22"/>
          <w:szCs w:val="22"/>
        </w:rPr>
      </w:pPr>
    </w:p>
    <w:p w:rsidR="00363A5E" w:rsidRPr="00356231" w:rsidRDefault="00A677DE"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R</w:t>
      </w:r>
      <w:r w:rsidR="00363A5E" w:rsidRPr="00356231">
        <w:rPr>
          <w:rFonts w:asciiTheme="minorHAnsi" w:hAnsiTheme="minorHAnsi" w:cs="Arial"/>
          <w:b/>
          <w:color w:val="002060"/>
          <w:sz w:val="22"/>
          <w:szCs w:val="22"/>
        </w:rPr>
        <w:t>ectification</w:t>
      </w:r>
    </w:p>
    <w:p w:rsidR="00363A5E" w:rsidRPr="00597516" w:rsidRDefault="00363A5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D2877" w:rsidRPr="00597516">
        <w:rPr>
          <w:rFonts w:asciiTheme="minorHAnsi" w:hAnsiTheme="minorHAnsi" w:cs="Arial"/>
          <w:color w:val="000000" w:themeColor="text1"/>
          <w:sz w:val="22"/>
          <w:szCs w:val="22"/>
        </w:rPr>
        <w:t>individual</w:t>
      </w:r>
      <w:r w:rsidR="004D4FDA">
        <w:rPr>
          <w:rFonts w:asciiTheme="minorHAnsi" w:hAnsiTheme="minorHAnsi" w:cs="Arial"/>
          <w:color w:val="000000" w:themeColor="text1"/>
          <w:sz w:val="22"/>
          <w:szCs w:val="22"/>
        </w:rPr>
        <w:t xml:space="preserve"> or another </w:t>
      </w:r>
      <w:r w:rsidR="004D4FDA" w:rsidRPr="004D4FDA">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D2329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w:t>
      </w:r>
      <w:r w:rsidR="00D23290">
        <w:rPr>
          <w:rFonts w:asciiTheme="minorHAnsi" w:hAnsiTheme="minorHAnsi" w:cs="Arial"/>
          <w:color w:val="000000" w:themeColor="text1"/>
          <w:sz w:val="22"/>
          <w:szCs w:val="22"/>
        </w:rPr>
        <w:t xml:space="preserve">ask </w:t>
      </w:r>
      <w:r w:rsidRPr="00597516">
        <w:rPr>
          <w:rFonts w:asciiTheme="minorHAnsi" w:hAnsiTheme="minorHAnsi" w:cs="Arial"/>
          <w:color w:val="000000" w:themeColor="text1"/>
          <w:sz w:val="22"/>
          <w:szCs w:val="22"/>
        </w:rPr>
        <w:t>the Company</w:t>
      </w:r>
      <w:r w:rsidR="00D23290">
        <w:rPr>
          <w:rFonts w:asciiTheme="minorHAnsi" w:hAnsiTheme="minorHAnsi" w:cs="Arial"/>
          <w:color w:val="000000" w:themeColor="text1"/>
          <w:sz w:val="22"/>
          <w:szCs w:val="22"/>
        </w:rPr>
        <w:t xml:space="preserve"> to rectify any</w:t>
      </w:r>
      <w:r w:rsidRPr="00597516">
        <w:rPr>
          <w:rFonts w:asciiTheme="minorHAnsi" w:hAnsiTheme="minorHAnsi" w:cs="Arial"/>
          <w:color w:val="000000" w:themeColor="text1"/>
          <w:sz w:val="22"/>
          <w:szCs w:val="22"/>
        </w:rPr>
        <w:t xml:space="preserve"> inaccurate </w:t>
      </w:r>
      <w:r w:rsidR="00D23290">
        <w:rPr>
          <w:rFonts w:asciiTheme="minorHAnsi" w:hAnsiTheme="minorHAnsi" w:cs="Arial"/>
          <w:color w:val="000000" w:themeColor="text1"/>
          <w:sz w:val="22"/>
          <w:szCs w:val="22"/>
        </w:rPr>
        <w:t xml:space="preserve">or incomplete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w:t>
      </w:r>
      <w:r w:rsidR="004D4FDA">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t>
      </w:r>
    </w:p>
    <w:p w:rsidR="00A677DE" w:rsidRPr="00597516" w:rsidRDefault="00A677DE" w:rsidP="00A869B4">
      <w:pPr>
        <w:jc w:val="both"/>
        <w:rPr>
          <w:rFonts w:asciiTheme="minorHAnsi" w:hAnsiTheme="minorHAnsi" w:cs="Arial"/>
          <w:color w:val="000000" w:themeColor="text1"/>
          <w:sz w:val="22"/>
          <w:szCs w:val="22"/>
        </w:rPr>
      </w:pPr>
    </w:p>
    <w:p w:rsidR="00A677DE" w:rsidRPr="00597516" w:rsidRDefault="007544E1" w:rsidP="00A677DE">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the </w:t>
      </w:r>
      <w:r w:rsidR="00A677DE" w:rsidRPr="00597516">
        <w:rPr>
          <w:rFonts w:asciiTheme="minorHAnsi" w:hAnsiTheme="minorHAnsi" w:cs="Arial"/>
          <w:color w:val="000000" w:themeColor="text1"/>
          <w:sz w:val="22"/>
          <w:szCs w:val="22"/>
        </w:rPr>
        <w:t xml:space="preserve">Company </w:t>
      </w:r>
      <w:r>
        <w:rPr>
          <w:rFonts w:asciiTheme="minorHAnsi" w:hAnsiTheme="minorHAnsi" w:cs="Arial"/>
          <w:color w:val="000000" w:themeColor="text1"/>
          <w:sz w:val="22"/>
          <w:szCs w:val="22"/>
        </w:rPr>
        <w:t xml:space="preserve">has given the personal data to any third parties it will tell those third parties that it has received a request to rectify the </w:t>
      </w:r>
      <w:r w:rsidR="00A677DE" w:rsidRPr="00985C2D">
        <w:rPr>
          <w:rFonts w:asciiTheme="minorHAnsi" w:hAnsiTheme="minorHAnsi" w:cs="Arial"/>
          <w:i/>
          <w:color w:val="000000" w:themeColor="text1"/>
          <w:sz w:val="22"/>
          <w:szCs w:val="22"/>
        </w:rPr>
        <w:t>personal data</w:t>
      </w:r>
      <w:r w:rsidR="00A677DE" w:rsidRPr="00597516">
        <w:rPr>
          <w:rFonts w:asciiTheme="minorHAnsi" w:hAnsiTheme="minorHAnsi" w:cs="Arial"/>
          <w:color w:val="000000" w:themeColor="text1"/>
          <w:sz w:val="22"/>
          <w:szCs w:val="22"/>
        </w:rPr>
        <w:t xml:space="preserve"> unless this proves impossible or involves disproportionate effort.</w:t>
      </w:r>
      <w:r>
        <w:rPr>
          <w:rFonts w:asciiTheme="minorHAnsi" w:hAnsiTheme="minorHAnsi" w:cs="Arial"/>
          <w:color w:val="000000" w:themeColor="text1"/>
          <w:sz w:val="22"/>
          <w:szCs w:val="22"/>
        </w:rPr>
        <w:t xml:space="preserve"> </w:t>
      </w:r>
      <w:r w:rsidR="00DD0A56">
        <w:rPr>
          <w:rFonts w:asciiTheme="minorHAnsi" w:hAnsiTheme="minorHAnsi" w:cs="Arial"/>
          <w:color w:val="000000" w:themeColor="text1"/>
          <w:sz w:val="22"/>
          <w:szCs w:val="22"/>
        </w:rPr>
        <w:t xml:space="preserve">Those third parties should also rectify the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they hold - h</w:t>
      </w:r>
      <w:r>
        <w:rPr>
          <w:rFonts w:asciiTheme="minorHAnsi" w:hAnsiTheme="minorHAnsi" w:cs="Arial"/>
          <w:color w:val="000000" w:themeColor="text1"/>
          <w:sz w:val="22"/>
          <w:szCs w:val="22"/>
        </w:rPr>
        <w:t xml:space="preserve">owever the Company </w:t>
      </w:r>
      <w:r w:rsidR="004A67BE">
        <w:rPr>
          <w:rFonts w:asciiTheme="minorHAnsi" w:hAnsiTheme="minorHAnsi" w:cs="Arial"/>
          <w:color w:val="000000" w:themeColor="text1"/>
          <w:sz w:val="22"/>
          <w:szCs w:val="22"/>
        </w:rPr>
        <w:t>will not be in a position to audit those third parties to ensure that the rectification has occurred.</w:t>
      </w:r>
      <w:r w:rsidR="00B526D4" w:rsidRPr="00B526D4">
        <w:rPr>
          <w:rFonts w:asciiTheme="minorHAnsi" w:hAnsiTheme="minorHAnsi" w:cs="Arial"/>
          <w:color w:val="000000" w:themeColor="text1"/>
          <w:sz w:val="22"/>
          <w:szCs w:val="22"/>
        </w:rPr>
        <w:t xml:space="preserve"> </w:t>
      </w:r>
    </w:p>
    <w:p w:rsidR="00F95B44" w:rsidRPr="00597516" w:rsidRDefault="00F95B44" w:rsidP="00A869B4">
      <w:pPr>
        <w:jc w:val="both"/>
        <w:rPr>
          <w:rFonts w:asciiTheme="minorHAnsi" w:hAnsiTheme="minorHAnsi" w:cs="Arial"/>
          <w:color w:val="000000" w:themeColor="text1"/>
          <w:sz w:val="22"/>
          <w:szCs w:val="22"/>
        </w:rPr>
      </w:pPr>
    </w:p>
    <w:p w:rsidR="00363A5E" w:rsidRPr="00356231" w:rsidRDefault="003D68F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E</w:t>
      </w:r>
      <w:r w:rsidR="00363A5E" w:rsidRPr="00356231">
        <w:rPr>
          <w:rFonts w:asciiTheme="minorHAnsi" w:hAnsiTheme="minorHAnsi" w:cs="Arial"/>
          <w:b/>
          <w:color w:val="002060"/>
          <w:sz w:val="22"/>
          <w:szCs w:val="22"/>
        </w:rPr>
        <w:t>rasure</w:t>
      </w:r>
    </w:p>
    <w:p w:rsidR="00E574BA" w:rsidRPr="00597516" w:rsidRDefault="00363A5E" w:rsidP="003D68F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A677DE" w:rsidRPr="00597516">
        <w:rPr>
          <w:rFonts w:asciiTheme="minorHAnsi" w:hAnsiTheme="minorHAnsi" w:cs="Arial"/>
          <w:color w:val="000000" w:themeColor="text1"/>
          <w:sz w:val="22"/>
          <w:szCs w:val="22"/>
        </w:rPr>
        <w:t>individual</w:t>
      </w:r>
      <w:r w:rsidR="003D68FC" w:rsidRPr="00597516">
        <w:rPr>
          <w:rFonts w:asciiTheme="minorHAnsi" w:hAnsiTheme="minorHAnsi" w:cs="Arial"/>
          <w:color w:val="000000" w:themeColor="text1"/>
          <w:sz w:val="22"/>
          <w:szCs w:val="22"/>
        </w:rPr>
        <w:t xml:space="preserve"> or another </w:t>
      </w:r>
      <w:r w:rsidR="003D68FC" w:rsidRPr="00985C2D">
        <w:rPr>
          <w:rFonts w:asciiTheme="minorHAnsi" w:hAnsiTheme="minorHAnsi" w:cs="Arial"/>
          <w:i/>
          <w:color w:val="000000" w:themeColor="text1"/>
          <w:sz w:val="22"/>
          <w:szCs w:val="22"/>
        </w:rPr>
        <w:t>data controller</w:t>
      </w:r>
      <w:r w:rsidR="00A677DE"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7544E1">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w:t>
      </w:r>
      <w:r w:rsidR="007544E1">
        <w:rPr>
          <w:rFonts w:asciiTheme="minorHAnsi" w:hAnsiTheme="minorHAnsi" w:cs="Arial"/>
          <w:color w:val="000000" w:themeColor="text1"/>
          <w:sz w:val="22"/>
          <w:szCs w:val="22"/>
        </w:rPr>
        <w:t>ask</w:t>
      </w:r>
      <w:r w:rsidRPr="00597516">
        <w:rPr>
          <w:rFonts w:asciiTheme="minorHAnsi" w:hAnsiTheme="minorHAnsi" w:cs="Arial"/>
          <w:color w:val="000000" w:themeColor="text1"/>
          <w:sz w:val="22"/>
          <w:szCs w:val="22"/>
        </w:rPr>
        <w:t xml:space="preserve"> the Company </w:t>
      </w:r>
      <w:r w:rsidR="007544E1">
        <w:rPr>
          <w:rFonts w:asciiTheme="minorHAnsi" w:hAnsiTheme="minorHAnsi" w:cs="Arial"/>
          <w:color w:val="000000" w:themeColor="text1"/>
          <w:sz w:val="22"/>
          <w:szCs w:val="22"/>
        </w:rPr>
        <w:t>to</w:t>
      </w:r>
      <w:r w:rsidR="007544E1"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eras</w:t>
      </w:r>
      <w:r w:rsidR="004D4FDA">
        <w:rPr>
          <w:rFonts w:asciiTheme="minorHAnsi" w:hAnsiTheme="minorHAnsi" w:cs="Arial"/>
          <w:color w:val="000000" w:themeColor="text1"/>
          <w:sz w:val="22"/>
          <w:szCs w:val="22"/>
        </w:rPr>
        <w:t xml:space="preserve">e an individual’s </w:t>
      </w:r>
      <w:r w:rsidRPr="00BA45FD">
        <w:rPr>
          <w:rFonts w:asciiTheme="minorHAnsi" w:hAnsiTheme="minorHAnsi" w:cs="Arial"/>
          <w:i/>
          <w:color w:val="000000" w:themeColor="text1"/>
          <w:sz w:val="22"/>
          <w:szCs w:val="22"/>
        </w:rPr>
        <w:t>personal data</w:t>
      </w:r>
      <w:r w:rsidR="007544E1">
        <w:rPr>
          <w:rFonts w:asciiTheme="minorHAnsi" w:hAnsiTheme="minorHAnsi" w:cs="Arial"/>
          <w:i/>
          <w:color w:val="000000" w:themeColor="text1"/>
          <w:sz w:val="22"/>
          <w:szCs w:val="22"/>
        </w:rPr>
        <w:t xml:space="preserve">. </w:t>
      </w:r>
      <w:r w:rsidRPr="00BA45FD">
        <w:rPr>
          <w:rFonts w:asciiTheme="minorHAnsi" w:hAnsiTheme="minorHAnsi" w:cs="Arial"/>
          <w:i/>
          <w:color w:val="000000" w:themeColor="text1"/>
          <w:sz w:val="22"/>
          <w:szCs w:val="22"/>
        </w:rPr>
        <w:t xml:space="preserve"> </w:t>
      </w:r>
    </w:p>
    <w:p w:rsidR="004D4FDA" w:rsidRDefault="004D4FDA" w:rsidP="00E574BA">
      <w:pPr>
        <w:jc w:val="both"/>
        <w:rPr>
          <w:rFonts w:asciiTheme="minorHAnsi" w:hAnsiTheme="minorHAnsi" w:cs="Arial"/>
          <w:color w:val="000000" w:themeColor="text1"/>
          <w:sz w:val="22"/>
          <w:szCs w:val="22"/>
        </w:rPr>
      </w:pPr>
    </w:p>
    <w:p w:rsidR="00DD0A56" w:rsidRDefault="004D4FDA" w:rsidP="00E574BA">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w:t>
      </w:r>
      <w:r w:rsidR="00DD0A56">
        <w:rPr>
          <w:rFonts w:asciiTheme="minorHAnsi" w:hAnsiTheme="minorHAnsi" w:cs="Arial"/>
          <w:color w:val="000000" w:themeColor="text1"/>
          <w:sz w:val="22"/>
          <w:szCs w:val="22"/>
        </w:rPr>
        <w:t xml:space="preserve">f the Company receives a request to erase it will ask the individual if s/he wants his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to be remov</w:t>
      </w:r>
      <w:r w:rsidR="00EC44B9">
        <w:rPr>
          <w:rFonts w:asciiTheme="minorHAnsi" w:hAnsiTheme="minorHAnsi" w:cs="Arial"/>
          <w:color w:val="000000" w:themeColor="text1"/>
          <w:sz w:val="22"/>
          <w:szCs w:val="22"/>
        </w:rPr>
        <w:t>ed entirely or whether s/he</w:t>
      </w:r>
      <w:r>
        <w:rPr>
          <w:rFonts w:asciiTheme="minorHAnsi" w:hAnsiTheme="minorHAnsi" w:cs="Arial"/>
          <w:color w:val="000000" w:themeColor="text1"/>
          <w:sz w:val="22"/>
          <w:szCs w:val="22"/>
        </w:rPr>
        <w:t xml:space="preserve"> is happy for his or her details to be kept on a list of individuals who do</w:t>
      </w:r>
      <w:r w:rsidR="00DD0A56">
        <w:rPr>
          <w:rFonts w:asciiTheme="minorHAnsi" w:hAnsiTheme="minorHAnsi" w:cs="Arial"/>
          <w:color w:val="000000" w:themeColor="text1"/>
          <w:sz w:val="22"/>
          <w:szCs w:val="22"/>
        </w:rPr>
        <w:t xml:space="preserve"> not want to be contacted </w:t>
      </w:r>
      <w:r w:rsidR="00BE16BC">
        <w:rPr>
          <w:rFonts w:asciiTheme="minorHAnsi" w:hAnsiTheme="minorHAnsi" w:cs="Arial"/>
          <w:color w:val="000000" w:themeColor="text1"/>
          <w:sz w:val="22"/>
          <w:szCs w:val="22"/>
        </w:rPr>
        <w:t>in the future (</w:t>
      </w:r>
      <w:r w:rsidR="00DD0A56">
        <w:rPr>
          <w:rFonts w:asciiTheme="minorHAnsi" w:hAnsiTheme="minorHAnsi" w:cs="Arial"/>
          <w:color w:val="000000" w:themeColor="text1"/>
          <w:sz w:val="22"/>
          <w:szCs w:val="22"/>
        </w:rPr>
        <w:t>for a specified period</w:t>
      </w:r>
      <w:r w:rsidR="00BE16BC">
        <w:rPr>
          <w:rFonts w:asciiTheme="minorHAnsi" w:hAnsiTheme="minorHAnsi" w:cs="Arial"/>
          <w:color w:val="000000" w:themeColor="text1"/>
          <w:sz w:val="22"/>
          <w:szCs w:val="22"/>
        </w:rPr>
        <w:t xml:space="preserve"> or otherwise)</w:t>
      </w:r>
      <w:r w:rsidR="00DD0A56">
        <w:rPr>
          <w:rFonts w:asciiTheme="minorHAnsi" w:hAnsiTheme="minorHAnsi" w:cs="Arial"/>
          <w:color w:val="000000" w:themeColor="text1"/>
          <w:sz w:val="22"/>
          <w:szCs w:val="22"/>
        </w:rPr>
        <w:t>.  The Company cannot keep a record of individuals whose data it has erased so the individual may be contacted again by th</w:t>
      </w:r>
      <w:r>
        <w:rPr>
          <w:rFonts w:asciiTheme="minorHAnsi" w:hAnsiTheme="minorHAnsi" w:cs="Arial"/>
          <w:color w:val="000000" w:themeColor="text1"/>
          <w:sz w:val="22"/>
          <w:szCs w:val="22"/>
        </w:rPr>
        <w:t>e</w:t>
      </w:r>
      <w:r w:rsidR="00DD0A56">
        <w:rPr>
          <w:rFonts w:asciiTheme="minorHAnsi" w:hAnsiTheme="minorHAnsi" w:cs="Arial"/>
          <w:color w:val="000000" w:themeColor="text1"/>
          <w:sz w:val="22"/>
          <w:szCs w:val="22"/>
        </w:rPr>
        <w:t xml:space="preserve"> Company </w:t>
      </w:r>
      <w:r w:rsidR="00BE16BC">
        <w:rPr>
          <w:rFonts w:asciiTheme="minorHAnsi" w:hAnsiTheme="minorHAnsi" w:cs="Arial"/>
          <w:color w:val="000000" w:themeColor="text1"/>
          <w:sz w:val="22"/>
          <w:szCs w:val="22"/>
        </w:rPr>
        <w:t>should the C</w:t>
      </w:r>
      <w:r>
        <w:rPr>
          <w:rFonts w:asciiTheme="minorHAnsi" w:hAnsiTheme="minorHAnsi" w:cs="Arial"/>
          <w:color w:val="000000" w:themeColor="text1"/>
          <w:sz w:val="22"/>
          <w:szCs w:val="22"/>
        </w:rPr>
        <w:t xml:space="preserve">ompany come into possession of the individual’s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at a later date.</w:t>
      </w:r>
    </w:p>
    <w:p w:rsidR="00DD0A56" w:rsidRPr="00597516" w:rsidRDefault="00DD0A56" w:rsidP="00E574BA">
      <w:pPr>
        <w:jc w:val="both"/>
        <w:rPr>
          <w:rFonts w:asciiTheme="minorHAnsi" w:hAnsiTheme="minorHAnsi" w:cs="Arial"/>
          <w:color w:val="000000" w:themeColor="text1"/>
          <w:sz w:val="22"/>
          <w:szCs w:val="22"/>
        </w:rPr>
      </w:pPr>
    </w:p>
    <w:p w:rsidR="003D68FC" w:rsidRPr="00597516" w:rsidRDefault="00D00D11" w:rsidP="003D68F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w:t>
      </w:r>
      <w:r w:rsidR="00E574BA" w:rsidRPr="00597516">
        <w:rPr>
          <w:rFonts w:asciiTheme="minorHAnsi" w:hAnsiTheme="minorHAnsi" w:cs="Arial"/>
          <w:color w:val="000000" w:themeColor="text1"/>
          <w:sz w:val="22"/>
          <w:szCs w:val="22"/>
        </w:rPr>
        <w:t>the Company has made the data public</w:t>
      </w:r>
      <w:r w:rsidR="003D68FC" w:rsidRPr="00597516">
        <w:rPr>
          <w:rFonts w:asciiTheme="minorHAnsi" w:hAnsiTheme="minorHAnsi" w:cs="Arial"/>
          <w:color w:val="000000" w:themeColor="text1"/>
          <w:sz w:val="22"/>
          <w:szCs w:val="22"/>
        </w:rPr>
        <w:t>, it shall</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 xml:space="preserve">take </w:t>
      </w:r>
      <w:r w:rsidR="00E574BA" w:rsidRPr="00597516">
        <w:rPr>
          <w:rFonts w:asciiTheme="minorHAnsi" w:hAnsiTheme="minorHAnsi" w:cs="Arial"/>
          <w:color w:val="000000" w:themeColor="text1"/>
          <w:sz w:val="22"/>
          <w:szCs w:val="22"/>
        </w:rPr>
        <w:t>reasonable steps</w:t>
      </w:r>
      <w:r w:rsidR="003D68FC" w:rsidRPr="00597516">
        <w:rPr>
          <w:rFonts w:asciiTheme="minorHAnsi" w:hAnsiTheme="minorHAnsi" w:cs="Arial"/>
          <w:color w:val="000000" w:themeColor="text1"/>
          <w:sz w:val="22"/>
          <w:szCs w:val="22"/>
        </w:rPr>
        <w:t xml:space="preserve"> </w:t>
      </w:r>
      <w:r w:rsidR="00E574BA" w:rsidRPr="00597516">
        <w:rPr>
          <w:rFonts w:asciiTheme="minorHAnsi" w:hAnsiTheme="minorHAnsi" w:cs="Arial"/>
          <w:color w:val="000000" w:themeColor="text1"/>
          <w:sz w:val="22"/>
          <w:szCs w:val="22"/>
        </w:rPr>
        <w:t xml:space="preserve">to inform </w:t>
      </w:r>
      <w:r w:rsidR="003D68FC" w:rsidRPr="00597516">
        <w:rPr>
          <w:rFonts w:asciiTheme="minorHAnsi" w:hAnsiTheme="minorHAnsi" w:cs="Arial"/>
          <w:color w:val="000000" w:themeColor="text1"/>
          <w:sz w:val="22"/>
          <w:szCs w:val="22"/>
        </w:rPr>
        <w:t xml:space="preserve">other </w:t>
      </w:r>
      <w:r w:rsidRPr="00D00D11">
        <w:rPr>
          <w:rFonts w:asciiTheme="minorHAnsi" w:hAnsiTheme="minorHAnsi" w:cs="Arial"/>
          <w:i/>
          <w:color w:val="000000" w:themeColor="text1"/>
          <w:sz w:val="22"/>
          <w:szCs w:val="22"/>
        </w:rPr>
        <w:t xml:space="preserve">data </w:t>
      </w:r>
      <w:r w:rsidR="00770C67" w:rsidRPr="00D00D11">
        <w:rPr>
          <w:rFonts w:asciiTheme="minorHAnsi" w:hAnsiTheme="minorHAnsi" w:cs="Arial"/>
          <w:i/>
          <w:color w:val="000000" w:themeColor="text1"/>
          <w:sz w:val="22"/>
          <w:szCs w:val="22"/>
        </w:rPr>
        <w:t>controllers</w:t>
      </w:r>
      <w:r w:rsidR="00E574BA" w:rsidRPr="00D00D11">
        <w:rPr>
          <w:rFonts w:asciiTheme="minorHAnsi" w:hAnsiTheme="minorHAnsi" w:cs="Arial"/>
          <w:i/>
          <w:color w:val="000000" w:themeColor="text1"/>
          <w:sz w:val="22"/>
          <w:szCs w:val="22"/>
        </w:rPr>
        <w:t xml:space="preserve"> </w:t>
      </w:r>
      <w:r w:rsidR="00BE16BC">
        <w:rPr>
          <w:rFonts w:asciiTheme="minorHAnsi" w:hAnsiTheme="minorHAnsi" w:cs="Arial"/>
          <w:color w:val="000000" w:themeColor="text1"/>
          <w:sz w:val="22"/>
          <w:szCs w:val="22"/>
        </w:rPr>
        <w:t>and</w:t>
      </w:r>
      <w:r w:rsidR="00BE16BC">
        <w:rPr>
          <w:rFonts w:asciiTheme="minorHAnsi" w:hAnsiTheme="minorHAnsi" w:cs="Arial"/>
          <w:i/>
          <w:color w:val="000000" w:themeColor="text1"/>
          <w:sz w:val="22"/>
          <w:szCs w:val="22"/>
        </w:rPr>
        <w:t xml:space="preserve"> data</w:t>
      </w:r>
      <w:r w:rsidR="00BE16BC">
        <w:rPr>
          <w:rFonts w:asciiTheme="minorHAnsi" w:hAnsiTheme="minorHAnsi" w:cs="Arial"/>
          <w:color w:val="000000" w:themeColor="text1"/>
          <w:sz w:val="22"/>
          <w:szCs w:val="22"/>
        </w:rPr>
        <w:t xml:space="preserve"> </w:t>
      </w:r>
      <w:r w:rsidR="00BE16BC">
        <w:rPr>
          <w:rFonts w:asciiTheme="minorHAnsi" w:hAnsiTheme="minorHAnsi" w:cs="Arial"/>
          <w:i/>
          <w:color w:val="000000" w:themeColor="text1"/>
          <w:sz w:val="22"/>
          <w:szCs w:val="22"/>
        </w:rPr>
        <w:t xml:space="preserve">processors </w:t>
      </w:r>
      <w:r w:rsidR="00E574BA" w:rsidRPr="00571A07">
        <w:rPr>
          <w:rFonts w:asciiTheme="minorHAnsi" w:hAnsiTheme="minorHAnsi" w:cs="Arial"/>
          <w:i/>
          <w:color w:val="000000" w:themeColor="text1"/>
          <w:sz w:val="22"/>
          <w:szCs w:val="22"/>
        </w:rPr>
        <w:t>processing</w:t>
      </w:r>
      <w:r w:rsidR="00E574BA" w:rsidRPr="00597516">
        <w:rPr>
          <w:rFonts w:asciiTheme="minorHAnsi" w:hAnsiTheme="minorHAnsi" w:cs="Arial"/>
          <w:color w:val="000000" w:themeColor="text1"/>
          <w:sz w:val="22"/>
          <w:szCs w:val="22"/>
        </w:rPr>
        <w:t xml:space="preserve"> the </w:t>
      </w:r>
      <w:r w:rsidRPr="00D00D11">
        <w:rPr>
          <w:rFonts w:asciiTheme="minorHAnsi" w:hAnsiTheme="minorHAnsi" w:cs="Arial"/>
          <w:i/>
          <w:color w:val="000000" w:themeColor="text1"/>
          <w:sz w:val="22"/>
          <w:szCs w:val="22"/>
        </w:rPr>
        <w:t xml:space="preserve">personal </w:t>
      </w:r>
      <w:r w:rsidR="00E574BA" w:rsidRPr="00D00D11">
        <w:rPr>
          <w:rFonts w:asciiTheme="minorHAnsi" w:hAnsiTheme="minorHAnsi" w:cs="Arial"/>
          <w:i/>
          <w:color w:val="000000" w:themeColor="text1"/>
          <w:sz w:val="22"/>
          <w:szCs w:val="22"/>
        </w:rPr>
        <w:t>data</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to</w:t>
      </w:r>
      <w:r w:rsidR="00E574BA" w:rsidRPr="00597516">
        <w:rPr>
          <w:rFonts w:asciiTheme="minorHAnsi" w:hAnsiTheme="minorHAnsi" w:cs="Arial"/>
          <w:color w:val="000000" w:themeColor="text1"/>
          <w:sz w:val="22"/>
          <w:szCs w:val="22"/>
        </w:rPr>
        <w:t xml:space="preserve"> eras</w:t>
      </w:r>
      <w:r w:rsidR="003D68FC" w:rsidRPr="00597516">
        <w:rPr>
          <w:rFonts w:asciiTheme="minorHAnsi" w:hAnsiTheme="minorHAnsi" w:cs="Arial"/>
          <w:color w:val="000000" w:themeColor="text1"/>
          <w:sz w:val="22"/>
          <w:szCs w:val="22"/>
        </w:rPr>
        <w:t>e</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the</w:t>
      </w:r>
      <w:r w:rsidR="00770C67" w:rsidRPr="00597516">
        <w:rPr>
          <w:rFonts w:asciiTheme="minorHAnsi" w:hAnsiTheme="minorHAnsi" w:cs="Arial"/>
          <w:color w:val="000000" w:themeColor="text1"/>
          <w:sz w:val="22"/>
          <w:szCs w:val="22"/>
        </w:rPr>
        <w:t xml:space="preserve"> </w:t>
      </w:r>
      <w:r w:rsidR="00770C67" w:rsidRPr="00BA45FD">
        <w:rPr>
          <w:rFonts w:asciiTheme="minorHAnsi" w:hAnsiTheme="minorHAnsi" w:cs="Arial"/>
          <w:i/>
          <w:color w:val="000000" w:themeColor="text1"/>
          <w:sz w:val="22"/>
          <w:szCs w:val="22"/>
        </w:rPr>
        <w:t>personal data</w:t>
      </w:r>
      <w:r w:rsidR="003D68FC" w:rsidRPr="00597516">
        <w:rPr>
          <w:rFonts w:asciiTheme="minorHAnsi" w:hAnsiTheme="minorHAnsi" w:cs="Arial"/>
          <w:color w:val="000000" w:themeColor="text1"/>
          <w:sz w:val="22"/>
          <w:szCs w:val="22"/>
        </w:rPr>
        <w:t>, taking into account available technology and the cost of implementation.</w:t>
      </w:r>
    </w:p>
    <w:p w:rsidR="00864B5D" w:rsidRPr="00597516" w:rsidRDefault="00864B5D" w:rsidP="00864B5D">
      <w:pPr>
        <w:jc w:val="both"/>
        <w:rPr>
          <w:rFonts w:asciiTheme="minorHAnsi" w:hAnsiTheme="minorHAnsi" w:cs="Arial"/>
          <w:color w:val="000000" w:themeColor="text1"/>
          <w:sz w:val="22"/>
          <w:szCs w:val="22"/>
        </w:rPr>
      </w:pPr>
    </w:p>
    <w:p w:rsidR="00864B5D" w:rsidRPr="00597516" w:rsidRDefault="00DD0A56" w:rsidP="00864B5D">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00864B5D"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erase the</w:t>
      </w:r>
      <w:r w:rsidR="00864B5D" w:rsidRPr="00597516">
        <w:rPr>
          <w:rFonts w:asciiTheme="minorHAnsi" w:hAnsiTheme="minorHAnsi" w:cs="Arial"/>
          <w:color w:val="000000" w:themeColor="text1"/>
          <w:sz w:val="22"/>
          <w:szCs w:val="22"/>
        </w:rPr>
        <w:t xml:space="preserve"> </w:t>
      </w:r>
      <w:r w:rsidR="00864B5D" w:rsidRPr="00BA45FD">
        <w:rPr>
          <w:rFonts w:asciiTheme="minorHAnsi" w:hAnsiTheme="minorHAnsi" w:cs="Arial"/>
          <w:i/>
          <w:color w:val="000000" w:themeColor="text1"/>
          <w:sz w:val="22"/>
          <w:szCs w:val="22"/>
        </w:rPr>
        <w:t>personal data</w:t>
      </w:r>
      <w:r w:rsidR="00864B5D" w:rsidRPr="00597516">
        <w:rPr>
          <w:rFonts w:asciiTheme="minorHAnsi" w:hAnsiTheme="minorHAnsi" w:cs="Arial"/>
          <w:color w:val="000000" w:themeColor="text1"/>
          <w:sz w:val="22"/>
          <w:szCs w:val="22"/>
        </w:rPr>
        <w:t>, unless this proves impossible or involves disproportionate effort.</w:t>
      </w:r>
      <w:r>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Those third parties should also rectify the </w:t>
      </w:r>
      <w:r w:rsidR="00BE16BC" w:rsidRPr="002264F2">
        <w:rPr>
          <w:rFonts w:asciiTheme="minorHAnsi" w:hAnsiTheme="minorHAnsi" w:cs="Arial"/>
          <w:i/>
          <w:color w:val="000000" w:themeColor="text1"/>
          <w:sz w:val="22"/>
          <w:szCs w:val="22"/>
        </w:rPr>
        <w:t>personal data</w:t>
      </w:r>
      <w:r w:rsidR="00BE16BC">
        <w:rPr>
          <w:rFonts w:asciiTheme="minorHAnsi" w:hAnsiTheme="minorHAnsi" w:cs="Arial"/>
          <w:color w:val="000000" w:themeColor="text1"/>
          <w:sz w:val="22"/>
          <w:szCs w:val="22"/>
        </w:rPr>
        <w:t xml:space="preserve"> they hold - however the Company will not be in a position to audit those third parties to ensure that the rectification has occurred</w:t>
      </w:r>
      <w:r w:rsidR="00B526D4">
        <w:rPr>
          <w:rFonts w:asciiTheme="minorHAnsi" w:hAnsiTheme="minorHAnsi" w:cs="Arial"/>
          <w:color w:val="000000" w:themeColor="text1"/>
          <w:sz w:val="22"/>
          <w:szCs w:val="22"/>
        </w:rPr>
        <w:t xml:space="preserve">. </w:t>
      </w:r>
    </w:p>
    <w:p w:rsidR="008552BF" w:rsidRPr="00356231" w:rsidRDefault="008552B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Restriction of </w:t>
      </w:r>
      <w:r w:rsidRPr="00571A07">
        <w:rPr>
          <w:rFonts w:asciiTheme="minorHAnsi" w:hAnsiTheme="minorHAnsi" w:cs="Arial"/>
          <w:b/>
          <w:i/>
          <w:color w:val="002060"/>
          <w:sz w:val="22"/>
          <w:szCs w:val="22"/>
        </w:rPr>
        <w:t>processing</w:t>
      </w:r>
    </w:p>
    <w:p w:rsidR="008552BF" w:rsidRPr="00597516" w:rsidRDefault="00A020BC"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BE16BC">
        <w:rPr>
          <w:rFonts w:asciiTheme="minorHAnsi" w:hAnsiTheme="minorHAnsi" w:cs="Arial"/>
          <w:color w:val="000000" w:themeColor="text1"/>
          <w:sz w:val="22"/>
          <w:szCs w:val="22"/>
        </w:rPr>
        <w:t xml:space="preserve">or a </w:t>
      </w:r>
      <w:r w:rsidR="00BE16BC">
        <w:rPr>
          <w:rFonts w:asciiTheme="minorHAnsi" w:hAnsiTheme="minorHAnsi" w:cs="Arial"/>
          <w:i/>
          <w:color w:val="000000" w:themeColor="text1"/>
          <w:sz w:val="22"/>
          <w:szCs w:val="22"/>
        </w:rPr>
        <w:t>data controller</w:t>
      </w:r>
      <w:r w:rsidR="006454E6" w:rsidRPr="006454E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at the individual’s request,</w:t>
      </w:r>
      <w:r w:rsidR="00BE16BC">
        <w:rPr>
          <w:rFonts w:asciiTheme="minorHAnsi" w:hAnsiTheme="minorHAnsi" w:cs="Arial"/>
          <w:i/>
          <w:color w:val="000000" w:themeColor="text1"/>
          <w:sz w:val="22"/>
          <w:szCs w:val="22"/>
        </w:rPr>
        <w:t xml:space="preserve"> </w:t>
      </w:r>
      <w:r w:rsidR="00D00D11">
        <w:rPr>
          <w:rFonts w:asciiTheme="minorHAnsi" w:hAnsiTheme="minorHAnsi" w:cs="Arial"/>
          <w:color w:val="000000" w:themeColor="text1"/>
          <w:sz w:val="22"/>
          <w:szCs w:val="22"/>
        </w:rPr>
        <w:t>has</w:t>
      </w:r>
      <w:r w:rsidR="008552BF" w:rsidRPr="00597516">
        <w:rPr>
          <w:rFonts w:asciiTheme="minorHAnsi" w:hAnsiTheme="minorHAnsi" w:cs="Arial"/>
          <w:color w:val="000000" w:themeColor="text1"/>
          <w:sz w:val="22"/>
          <w:szCs w:val="22"/>
        </w:rPr>
        <w:t xml:space="preserve"> the right to </w:t>
      </w:r>
      <w:r w:rsidR="00D00D11">
        <w:rPr>
          <w:rFonts w:asciiTheme="minorHAnsi" w:hAnsiTheme="minorHAnsi" w:cs="Arial"/>
          <w:color w:val="000000" w:themeColor="text1"/>
          <w:sz w:val="22"/>
          <w:szCs w:val="22"/>
        </w:rPr>
        <w:t xml:space="preserve">ask </w:t>
      </w:r>
      <w:r w:rsidR="008552BF" w:rsidRPr="00597516">
        <w:rPr>
          <w:rFonts w:asciiTheme="minorHAnsi" w:hAnsiTheme="minorHAnsi" w:cs="Arial"/>
          <w:color w:val="000000" w:themeColor="text1"/>
          <w:sz w:val="22"/>
          <w:szCs w:val="22"/>
        </w:rPr>
        <w:t xml:space="preserve">the Company </w:t>
      </w:r>
      <w:r w:rsidR="00D00D11">
        <w:rPr>
          <w:rFonts w:asciiTheme="minorHAnsi" w:hAnsiTheme="minorHAnsi" w:cs="Arial"/>
          <w:color w:val="000000" w:themeColor="text1"/>
          <w:sz w:val="22"/>
          <w:szCs w:val="22"/>
        </w:rPr>
        <w:t xml:space="preserve">to </w:t>
      </w:r>
      <w:r w:rsidR="008552BF" w:rsidRPr="00597516">
        <w:rPr>
          <w:rFonts w:asciiTheme="minorHAnsi" w:hAnsiTheme="minorHAnsi" w:cs="Arial"/>
          <w:color w:val="000000" w:themeColor="text1"/>
          <w:sz w:val="22"/>
          <w:szCs w:val="22"/>
        </w:rPr>
        <w:t>restrict</w:t>
      </w:r>
      <w:r w:rsidR="00D00D11">
        <w:rPr>
          <w:rFonts w:asciiTheme="minorHAnsi" w:hAnsiTheme="minorHAnsi" w:cs="Arial"/>
          <w:color w:val="000000" w:themeColor="text1"/>
          <w:sz w:val="22"/>
          <w:szCs w:val="22"/>
        </w:rPr>
        <w:t xml:space="preserve"> its</w:t>
      </w:r>
      <w:r w:rsidR="008552BF" w:rsidRPr="00597516">
        <w:rPr>
          <w:rFonts w:asciiTheme="minorHAnsi" w:hAnsiTheme="minorHAnsi" w:cs="Arial"/>
          <w:color w:val="000000" w:themeColor="text1"/>
          <w:sz w:val="22"/>
          <w:szCs w:val="22"/>
        </w:rPr>
        <w:t xml:space="preserve"> </w:t>
      </w:r>
      <w:r w:rsidR="008552BF" w:rsidRPr="00571A07">
        <w:rPr>
          <w:rFonts w:asciiTheme="minorHAnsi" w:hAnsiTheme="minorHAnsi" w:cs="Arial"/>
          <w:i/>
          <w:color w:val="000000" w:themeColor="text1"/>
          <w:sz w:val="22"/>
          <w:szCs w:val="22"/>
        </w:rPr>
        <w:t>processing</w:t>
      </w:r>
      <w:r w:rsidR="008552BF" w:rsidRPr="00597516">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of an individual’s </w:t>
      </w:r>
      <w:r w:rsidR="00D00D11" w:rsidRPr="00D00D11">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r w:rsidR="008552BF" w:rsidRPr="00597516">
        <w:rPr>
          <w:rFonts w:asciiTheme="minorHAnsi" w:hAnsiTheme="minorHAnsi" w:cs="Arial"/>
          <w:color w:val="000000" w:themeColor="text1"/>
          <w:sz w:val="22"/>
          <w:szCs w:val="22"/>
        </w:rPr>
        <w:t>where:</w:t>
      </w:r>
    </w:p>
    <w:p w:rsidR="008552BF" w:rsidRPr="00597516" w:rsidRDefault="008552BF"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D00D11">
        <w:rPr>
          <w:rFonts w:asciiTheme="minorHAnsi" w:hAnsiTheme="minorHAnsi" w:cs="Arial"/>
          <w:color w:val="000000" w:themeColor="text1"/>
          <w:sz w:val="22"/>
          <w:szCs w:val="22"/>
        </w:rPr>
        <w:t xml:space="preserve">individual </w:t>
      </w:r>
      <w:r w:rsidR="00ED7A27">
        <w:rPr>
          <w:rFonts w:asciiTheme="minorHAnsi" w:hAnsiTheme="minorHAnsi" w:cs="Arial"/>
          <w:color w:val="000000" w:themeColor="text1"/>
          <w:sz w:val="22"/>
          <w:szCs w:val="22"/>
        </w:rPr>
        <w:t>challenges</w:t>
      </w:r>
      <w:r w:rsidR="00D53082">
        <w:rPr>
          <w:rFonts w:asciiTheme="minorHAnsi" w:hAnsiTheme="minorHAnsi" w:cs="Arial"/>
          <w:color w:val="000000" w:themeColor="text1"/>
          <w:sz w:val="22"/>
          <w:szCs w:val="22"/>
        </w:rPr>
        <w:t xml:space="preserve"> </w:t>
      </w:r>
      <w:r w:rsidR="00D00D11">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accuracy of the </w:t>
      </w:r>
      <w:r w:rsidRPr="00BA45FD">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p>
    <w:p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unlawful and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opposes </w:t>
      </w:r>
      <w:r w:rsidR="00757D3B" w:rsidRPr="00597516">
        <w:rPr>
          <w:rFonts w:asciiTheme="minorHAnsi" w:hAnsiTheme="minorHAnsi" w:cs="Arial"/>
          <w:color w:val="000000" w:themeColor="text1"/>
          <w:sz w:val="22"/>
          <w:szCs w:val="22"/>
        </w:rPr>
        <w:t>its</w:t>
      </w:r>
      <w:r w:rsidRPr="00597516">
        <w:rPr>
          <w:rFonts w:asciiTheme="minorHAnsi" w:hAnsiTheme="minorHAnsi" w:cs="Arial"/>
          <w:color w:val="000000" w:themeColor="text1"/>
          <w:sz w:val="22"/>
          <w:szCs w:val="22"/>
        </w:rPr>
        <w:t xml:space="preserve"> erasure</w:t>
      </w:r>
      <w:r w:rsidR="00BA4F91">
        <w:rPr>
          <w:rFonts w:asciiTheme="minorHAnsi" w:hAnsiTheme="minorHAnsi" w:cs="Arial"/>
          <w:color w:val="000000" w:themeColor="text1"/>
          <w:sz w:val="22"/>
          <w:szCs w:val="22"/>
        </w:rPr>
        <w:t>;</w:t>
      </w:r>
    </w:p>
    <w:p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no longer needs the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but the</w:t>
      </w:r>
      <w:r w:rsidR="00757D3B" w:rsidRPr="00597516">
        <w:rPr>
          <w:rFonts w:asciiTheme="minorHAnsi" w:hAnsiTheme="minorHAnsi" w:cs="Arial"/>
          <w:color w:val="000000" w:themeColor="text1"/>
          <w:sz w:val="22"/>
          <w:szCs w:val="22"/>
        </w:rPr>
        <w:t xml:space="preserve"> </w:t>
      </w:r>
      <w:r w:rsidR="00923128" w:rsidRPr="00923128">
        <w:rPr>
          <w:rFonts w:asciiTheme="minorHAnsi" w:hAnsiTheme="minorHAnsi" w:cs="Arial"/>
          <w:i/>
          <w:color w:val="000000" w:themeColor="text1"/>
          <w:sz w:val="22"/>
          <w:szCs w:val="22"/>
        </w:rPr>
        <w:t xml:space="preserve">personal </w:t>
      </w:r>
      <w:r w:rsidR="00757D3B" w:rsidRPr="00923128">
        <w:rPr>
          <w:rFonts w:asciiTheme="minorHAnsi" w:hAnsiTheme="minorHAnsi" w:cs="Arial"/>
          <w:i/>
          <w:color w:val="000000" w:themeColor="text1"/>
          <w:sz w:val="22"/>
          <w:szCs w:val="22"/>
        </w:rPr>
        <w:t>data</w:t>
      </w:r>
      <w:r w:rsidR="00757D3B" w:rsidRPr="00597516">
        <w:rPr>
          <w:rFonts w:asciiTheme="minorHAnsi" w:hAnsiTheme="minorHAnsi" w:cs="Arial"/>
          <w:color w:val="000000" w:themeColor="text1"/>
          <w:sz w:val="22"/>
          <w:szCs w:val="22"/>
        </w:rPr>
        <w:t xml:space="preserve"> is</w:t>
      </w:r>
      <w:r w:rsidRPr="00597516">
        <w:rPr>
          <w:rFonts w:asciiTheme="minorHAnsi" w:hAnsiTheme="minorHAnsi" w:cs="Arial"/>
          <w:color w:val="000000" w:themeColor="text1"/>
          <w:sz w:val="22"/>
          <w:szCs w:val="22"/>
        </w:rPr>
        <w:t xml:space="preserve"> required for the establishment, exercise or defence of legal claims</w:t>
      </w:r>
      <w:r w:rsidR="00BA4F91">
        <w:rPr>
          <w:rFonts w:asciiTheme="minorHAnsi" w:hAnsiTheme="minorHAnsi" w:cs="Arial"/>
          <w:color w:val="000000" w:themeColor="text1"/>
          <w:sz w:val="22"/>
          <w:szCs w:val="22"/>
        </w:rPr>
        <w:t>; or</w:t>
      </w:r>
    </w:p>
    <w:p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has objected to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(on the grounds of a public interest or legitimate interest) pending the verification whether the legitimate grounds of the Company override those of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rsidR="00864B5D" w:rsidRPr="00597516" w:rsidRDefault="00864B5D" w:rsidP="00864B5D">
      <w:pPr>
        <w:jc w:val="both"/>
        <w:rPr>
          <w:rFonts w:asciiTheme="minorHAnsi" w:hAnsiTheme="minorHAnsi" w:cs="Arial"/>
          <w:color w:val="000000" w:themeColor="text1"/>
          <w:sz w:val="22"/>
          <w:szCs w:val="22"/>
        </w:rPr>
      </w:pPr>
    </w:p>
    <w:p w:rsidR="00923128" w:rsidRPr="00597516" w:rsidRDefault="00923128" w:rsidP="0092312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restrict the</w:t>
      </w:r>
      <w:r w:rsidRPr="00597516">
        <w:rPr>
          <w:rFonts w:asciiTheme="minorHAnsi" w:hAnsiTheme="minorHAnsi" w:cs="Arial"/>
          <w:color w:val="000000" w:themeColor="text1"/>
          <w:sz w:val="22"/>
          <w:szCs w:val="22"/>
        </w:rPr>
        <w:t xml:space="preserv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unless this proves impossible or involves disproportionate effort.</w:t>
      </w:r>
      <w:r>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Those third parties should also rectify the </w:t>
      </w:r>
      <w:r w:rsidR="006454E6" w:rsidRPr="002264F2">
        <w:rPr>
          <w:rFonts w:asciiTheme="minorHAnsi" w:hAnsiTheme="minorHAnsi" w:cs="Arial"/>
          <w:i/>
          <w:color w:val="000000" w:themeColor="text1"/>
          <w:sz w:val="22"/>
          <w:szCs w:val="22"/>
        </w:rPr>
        <w:t>personal data</w:t>
      </w:r>
      <w:r w:rsidR="006454E6">
        <w:rPr>
          <w:rFonts w:asciiTheme="minorHAnsi" w:hAnsiTheme="minorHAnsi" w:cs="Arial"/>
          <w:color w:val="000000" w:themeColor="text1"/>
          <w:sz w:val="22"/>
          <w:szCs w:val="22"/>
        </w:rPr>
        <w:t xml:space="preserve"> they hold - however the Company will not be in a position to audit those third parties to ensure that the rectification has occurred</w:t>
      </w:r>
      <w:r w:rsidR="00B526D4">
        <w:rPr>
          <w:rFonts w:asciiTheme="minorHAnsi" w:hAnsiTheme="minorHAnsi" w:cs="Arial"/>
          <w:color w:val="000000" w:themeColor="text1"/>
          <w:sz w:val="22"/>
          <w:szCs w:val="22"/>
        </w:rPr>
        <w:t xml:space="preserve">. </w:t>
      </w:r>
    </w:p>
    <w:p w:rsidR="00923128" w:rsidRPr="00597516" w:rsidRDefault="00923128" w:rsidP="00F95B44">
      <w:pPr>
        <w:jc w:val="both"/>
        <w:rPr>
          <w:rFonts w:asciiTheme="minorHAnsi" w:hAnsiTheme="minorHAnsi" w:cs="Arial"/>
          <w:color w:val="000000" w:themeColor="text1"/>
          <w:sz w:val="22"/>
          <w:szCs w:val="22"/>
        </w:rPr>
      </w:pPr>
    </w:p>
    <w:p w:rsidR="00B173EF" w:rsidRPr="00356231" w:rsidRDefault="00B173E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Data portability</w:t>
      </w:r>
    </w:p>
    <w:p w:rsidR="00B173EF" w:rsidRPr="00597516" w:rsidRDefault="00B173EF" w:rsidP="00F95B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F80EB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shall have the right to receive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him or her, which he or she has provided to the Company, in a structured, commonly used and machine-readable format and have the right to transmit those data to another </w:t>
      </w:r>
      <w:r w:rsidRPr="00BA45FD">
        <w:rPr>
          <w:rFonts w:asciiTheme="minorHAnsi" w:hAnsiTheme="minorHAnsi" w:cs="Arial"/>
          <w:i/>
          <w:color w:val="000000" w:themeColor="text1"/>
          <w:sz w:val="22"/>
          <w:szCs w:val="22"/>
        </w:rPr>
        <w:t>data controller</w:t>
      </w:r>
      <w:r w:rsidR="00F80EBB" w:rsidRPr="00597516">
        <w:rPr>
          <w:rFonts w:asciiTheme="minorHAnsi" w:hAnsiTheme="minorHAnsi" w:cs="Arial"/>
          <w:color w:val="000000" w:themeColor="text1"/>
          <w:sz w:val="22"/>
          <w:szCs w:val="22"/>
        </w:rPr>
        <w:t xml:space="preserve"> in circumstances </w:t>
      </w:r>
      <w:r w:rsidRPr="00597516">
        <w:rPr>
          <w:rFonts w:asciiTheme="minorHAnsi" w:hAnsiTheme="minorHAnsi" w:cs="Arial"/>
          <w:color w:val="000000" w:themeColor="text1"/>
          <w:sz w:val="22"/>
          <w:szCs w:val="22"/>
        </w:rPr>
        <w:t>where:</w:t>
      </w:r>
    </w:p>
    <w:p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based on the </w:t>
      </w:r>
      <w:r w:rsidR="00F80EBB" w:rsidRPr="00597516">
        <w:rPr>
          <w:rFonts w:asciiTheme="minorHAnsi" w:hAnsiTheme="minorHAnsi" w:cs="Arial"/>
          <w:color w:val="000000" w:themeColor="text1"/>
          <w:sz w:val="22"/>
          <w:szCs w:val="22"/>
        </w:rPr>
        <w:t>individual</w:t>
      </w:r>
      <w:r w:rsidR="00C44A5B" w:rsidRPr="00597516">
        <w:rPr>
          <w:rFonts w:asciiTheme="minorHAnsi" w:hAnsiTheme="minorHAnsi" w:cs="Arial"/>
          <w:color w:val="000000" w:themeColor="text1"/>
          <w:sz w:val="22"/>
          <w:szCs w:val="22"/>
        </w:rPr>
        <w:t xml:space="preserve">’s </w:t>
      </w:r>
      <w:r w:rsidR="00C44A5B" w:rsidRPr="002264F2">
        <w:rPr>
          <w:rFonts w:asciiTheme="minorHAnsi" w:hAnsiTheme="minorHAnsi" w:cs="Arial"/>
          <w:i/>
          <w:color w:val="000000" w:themeColor="text1"/>
          <w:sz w:val="22"/>
          <w:szCs w:val="22"/>
        </w:rPr>
        <w:t>consent</w:t>
      </w:r>
      <w:r w:rsidR="00C44A5B" w:rsidRPr="00597516">
        <w:rPr>
          <w:rFonts w:asciiTheme="minorHAnsi" w:hAnsiTheme="minorHAnsi" w:cs="Arial"/>
          <w:color w:val="000000" w:themeColor="text1"/>
          <w:sz w:val="22"/>
          <w:szCs w:val="22"/>
        </w:rPr>
        <w:t xml:space="preserve"> or a contract;</w:t>
      </w:r>
      <w:r w:rsidRPr="00597516">
        <w:rPr>
          <w:rFonts w:asciiTheme="minorHAnsi" w:hAnsiTheme="minorHAnsi" w:cs="Arial"/>
          <w:color w:val="000000" w:themeColor="text1"/>
          <w:sz w:val="22"/>
          <w:szCs w:val="22"/>
        </w:rPr>
        <w:t xml:space="preserve"> and</w:t>
      </w:r>
    </w:p>
    <w:p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carried out by automated means.</w:t>
      </w:r>
    </w:p>
    <w:p w:rsidR="00A95AA0" w:rsidRDefault="00A95AA0" w:rsidP="00A020BC">
      <w:pPr>
        <w:jc w:val="both"/>
        <w:rPr>
          <w:rFonts w:asciiTheme="minorHAnsi" w:hAnsiTheme="minorHAnsi" w:cs="Arial"/>
          <w:color w:val="000000" w:themeColor="text1"/>
          <w:sz w:val="22"/>
          <w:szCs w:val="22"/>
        </w:rPr>
      </w:pPr>
    </w:p>
    <w:p w:rsidR="00A020BC" w:rsidRDefault="00A95AA0" w:rsidP="00A020B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Where feasible, the Company will send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 named third party on the individual’s request</w:t>
      </w:r>
      <w:r w:rsidR="00B526D4">
        <w:rPr>
          <w:rFonts w:asciiTheme="minorHAnsi" w:hAnsiTheme="minorHAnsi" w:cs="Arial"/>
          <w:color w:val="000000" w:themeColor="text1"/>
          <w:sz w:val="22"/>
          <w:szCs w:val="22"/>
        </w:rPr>
        <w:t xml:space="preserve">. </w:t>
      </w:r>
    </w:p>
    <w:p w:rsidR="00A95AA0" w:rsidRPr="00597516" w:rsidRDefault="00A95AA0" w:rsidP="00A020BC">
      <w:pPr>
        <w:jc w:val="both"/>
        <w:rPr>
          <w:rFonts w:asciiTheme="minorHAnsi" w:hAnsiTheme="minorHAnsi" w:cs="Arial"/>
          <w:color w:val="000000" w:themeColor="text1"/>
          <w:sz w:val="22"/>
          <w:szCs w:val="22"/>
        </w:rPr>
      </w:pPr>
    </w:p>
    <w:p w:rsidR="00A020BC" w:rsidRPr="00356231" w:rsidRDefault="00A020B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Object</w:t>
      </w:r>
      <w:r w:rsidR="00A95AA0">
        <w:rPr>
          <w:rFonts w:asciiTheme="minorHAnsi" w:hAnsiTheme="minorHAnsi" w:cs="Arial"/>
          <w:b/>
          <w:color w:val="002060"/>
          <w:sz w:val="22"/>
          <w:szCs w:val="22"/>
        </w:rPr>
        <w:t xml:space="preserve"> to </w:t>
      </w:r>
      <w:r w:rsidR="00A95AA0" w:rsidRPr="00571A07">
        <w:rPr>
          <w:rFonts w:asciiTheme="minorHAnsi" w:hAnsiTheme="minorHAnsi" w:cs="Arial"/>
          <w:b/>
          <w:i/>
          <w:color w:val="002060"/>
          <w:sz w:val="22"/>
          <w:szCs w:val="22"/>
        </w:rPr>
        <w:t>processing</w:t>
      </w:r>
    </w:p>
    <w:p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object to their </w:t>
      </w:r>
      <w:r w:rsidRPr="002264F2">
        <w:rPr>
          <w:rFonts w:asciiTheme="minorHAnsi" w:hAnsiTheme="minorHAnsi" w:cs="Arial"/>
          <w:i/>
          <w:color w:val="000000" w:themeColor="text1"/>
          <w:sz w:val="22"/>
          <w:szCs w:val="22"/>
        </w:rPr>
        <w:t xml:space="preserve">personal data </w:t>
      </w:r>
      <w:r w:rsidRPr="00597516">
        <w:rPr>
          <w:rFonts w:asciiTheme="minorHAnsi" w:hAnsiTheme="minorHAnsi" w:cs="Arial"/>
          <w:color w:val="000000" w:themeColor="text1"/>
          <w:sz w:val="22"/>
          <w:szCs w:val="22"/>
        </w:rPr>
        <w:t>being processed based on a public interest or a legitimate interest</w:t>
      </w:r>
      <w:r w:rsidR="00ED7A27">
        <w:rPr>
          <w:rFonts w:asciiTheme="minorHAnsi" w:hAnsiTheme="minorHAnsi" w:cs="Arial"/>
          <w:color w:val="000000" w:themeColor="text1"/>
          <w:sz w:val="22"/>
          <w:szCs w:val="22"/>
        </w:rPr>
        <w:t xml:space="preserve">. The individual will also be able to object to the </w:t>
      </w:r>
      <w:r w:rsidR="00ED7A27" w:rsidRPr="00543D9F">
        <w:rPr>
          <w:rFonts w:asciiTheme="minorHAnsi" w:hAnsiTheme="minorHAnsi" w:cs="Arial"/>
          <w:i/>
          <w:color w:val="000000" w:themeColor="text1"/>
          <w:sz w:val="22"/>
          <w:szCs w:val="22"/>
        </w:rPr>
        <w:t>profiling</w:t>
      </w:r>
      <w:r w:rsidR="00ED7A27">
        <w:rPr>
          <w:rFonts w:asciiTheme="minorHAnsi" w:hAnsiTheme="minorHAnsi" w:cs="Arial"/>
          <w:color w:val="000000" w:themeColor="text1"/>
          <w:sz w:val="22"/>
          <w:szCs w:val="22"/>
        </w:rPr>
        <w:t xml:space="preserve"> of their data based on a </w:t>
      </w:r>
      <w:r w:rsidR="00ED7A27" w:rsidRPr="00597516">
        <w:rPr>
          <w:rFonts w:asciiTheme="minorHAnsi" w:hAnsiTheme="minorHAnsi" w:cs="Arial"/>
          <w:color w:val="000000" w:themeColor="text1"/>
          <w:sz w:val="22"/>
          <w:szCs w:val="22"/>
        </w:rPr>
        <w:t>public interest or a legitimate interest</w:t>
      </w:r>
      <w:r w:rsidR="00ED7A27">
        <w:rPr>
          <w:rFonts w:asciiTheme="minorHAnsi" w:hAnsiTheme="minorHAnsi" w:cs="Arial"/>
          <w:color w:val="000000" w:themeColor="text1"/>
          <w:sz w:val="22"/>
          <w:szCs w:val="22"/>
        </w:rPr>
        <w:t>.</w:t>
      </w:r>
    </w:p>
    <w:p w:rsidR="00A020BC" w:rsidRPr="00597516" w:rsidRDefault="00A020BC" w:rsidP="00A020BC">
      <w:pPr>
        <w:jc w:val="both"/>
        <w:rPr>
          <w:rFonts w:asciiTheme="minorHAnsi" w:hAnsiTheme="minorHAnsi" w:cs="Arial"/>
          <w:color w:val="000000" w:themeColor="text1"/>
          <w:sz w:val="22"/>
          <w:szCs w:val="22"/>
        </w:rPr>
      </w:pPr>
    </w:p>
    <w:p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shall cease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unless it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compelling legitimate grounds to </w:t>
      </w:r>
      <w:r w:rsidR="00A95AA0">
        <w:rPr>
          <w:rFonts w:asciiTheme="minorHAnsi" w:hAnsiTheme="minorHAnsi" w:cs="Arial"/>
          <w:color w:val="000000" w:themeColor="text1"/>
          <w:sz w:val="22"/>
          <w:szCs w:val="22"/>
        </w:rPr>
        <w:t xml:space="preserve">continue to </w:t>
      </w:r>
      <w:r w:rsidRPr="00597516">
        <w:rPr>
          <w:rFonts w:asciiTheme="minorHAnsi" w:hAnsiTheme="minorHAnsi" w:cs="Arial"/>
          <w:color w:val="000000" w:themeColor="text1"/>
          <w:sz w:val="22"/>
          <w:szCs w:val="22"/>
        </w:rPr>
        <w:t xml:space="preserve">process </w:t>
      </w:r>
      <w:r w:rsidR="00A95AA0">
        <w:rPr>
          <w:rFonts w:asciiTheme="minorHAnsi" w:hAnsiTheme="minorHAnsi" w:cs="Arial"/>
          <w:color w:val="000000" w:themeColor="text1"/>
          <w:sz w:val="22"/>
          <w:szCs w:val="22"/>
        </w:rPr>
        <w:t xml:space="preserve">the </w:t>
      </w:r>
      <w:r w:rsidR="00A95AA0" w:rsidRPr="00A95AA0">
        <w:rPr>
          <w:rFonts w:asciiTheme="minorHAnsi" w:hAnsiTheme="minorHAnsi" w:cs="Arial"/>
          <w:i/>
          <w:color w:val="000000" w:themeColor="text1"/>
          <w:sz w:val="22"/>
          <w:szCs w:val="22"/>
        </w:rPr>
        <w:t>personal data</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which override the </w:t>
      </w:r>
      <w:r w:rsidR="00ED7A27">
        <w:rPr>
          <w:rFonts w:asciiTheme="minorHAnsi" w:hAnsiTheme="minorHAnsi" w:cs="Arial"/>
          <w:color w:val="000000" w:themeColor="text1"/>
          <w:sz w:val="22"/>
          <w:szCs w:val="22"/>
        </w:rPr>
        <w:t>individual’s</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interests, rights and freedoms or for the establishment, exercise or defence of legal claims.</w:t>
      </w:r>
    </w:p>
    <w:p w:rsidR="00A020BC" w:rsidRPr="00597516" w:rsidRDefault="00A020BC" w:rsidP="00A020BC">
      <w:pPr>
        <w:jc w:val="both"/>
        <w:rPr>
          <w:rFonts w:asciiTheme="minorHAnsi" w:hAnsiTheme="minorHAnsi" w:cs="Arial"/>
          <w:color w:val="000000" w:themeColor="text1"/>
          <w:sz w:val="22"/>
          <w:szCs w:val="22"/>
        </w:rPr>
      </w:pPr>
    </w:p>
    <w:p w:rsidR="00543D9F"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object to their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direct marketing. </w:t>
      </w:r>
    </w:p>
    <w:p w:rsidR="00B173EF" w:rsidRPr="00597516" w:rsidRDefault="00B173EF" w:rsidP="00A869B4">
      <w:pPr>
        <w:jc w:val="both"/>
        <w:rPr>
          <w:rFonts w:asciiTheme="minorHAnsi" w:hAnsiTheme="minorHAnsi" w:cs="Arial"/>
          <w:color w:val="000000" w:themeColor="text1"/>
          <w:sz w:val="22"/>
          <w:szCs w:val="22"/>
        </w:rPr>
      </w:pPr>
    </w:p>
    <w:p w:rsidR="00F80EBB" w:rsidRPr="00356231" w:rsidRDefault="00ED7A27" w:rsidP="00620FA2">
      <w:pPr>
        <w:pStyle w:val="ListParagraph"/>
        <w:numPr>
          <w:ilvl w:val="1"/>
          <w:numId w:val="8"/>
        </w:numPr>
        <w:ind w:left="426" w:hanging="284"/>
        <w:jc w:val="both"/>
        <w:rPr>
          <w:rFonts w:asciiTheme="minorHAnsi" w:hAnsiTheme="minorHAnsi" w:cs="Arial"/>
          <w:b/>
          <w:color w:val="002060"/>
          <w:sz w:val="22"/>
          <w:szCs w:val="22"/>
        </w:rPr>
      </w:pPr>
      <w:r>
        <w:rPr>
          <w:rFonts w:asciiTheme="minorHAnsi" w:hAnsiTheme="minorHAnsi" w:cs="Arial"/>
          <w:b/>
          <w:color w:val="002060"/>
          <w:sz w:val="22"/>
          <w:szCs w:val="22"/>
        </w:rPr>
        <w:t>Enforcement of</w:t>
      </w:r>
      <w:r w:rsidR="00F80EBB" w:rsidRPr="00356231">
        <w:rPr>
          <w:rFonts w:asciiTheme="minorHAnsi" w:hAnsiTheme="minorHAnsi" w:cs="Arial"/>
          <w:b/>
          <w:color w:val="002060"/>
          <w:sz w:val="22"/>
          <w:szCs w:val="22"/>
        </w:rPr>
        <w:t xml:space="preserve"> rights</w:t>
      </w:r>
    </w:p>
    <w:p w:rsidR="00F80EBB" w:rsidRPr="00597516" w:rsidRDefault="00F80EBB" w:rsidP="00F80EBB">
      <w:pPr>
        <w:jc w:val="both"/>
        <w:rPr>
          <w:rFonts w:asciiTheme="minorHAnsi" w:hAnsiTheme="minorHAnsi" w:cs="Arial"/>
          <w:color w:val="000000" w:themeColor="text1"/>
          <w:sz w:val="22"/>
          <w:szCs w:val="22"/>
        </w:rPr>
      </w:pPr>
    </w:p>
    <w:p w:rsidR="00F80EBB" w:rsidRPr="00597516" w:rsidRDefault="00F80EBB" w:rsidP="00F80EB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All requests regarding individual rights should be </w:t>
      </w:r>
      <w:r w:rsidR="00A95AA0">
        <w:rPr>
          <w:rFonts w:asciiTheme="minorHAnsi" w:hAnsiTheme="minorHAnsi" w:cs="Arial"/>
          <w:color w:val="000000" w:themeColor="text1"/>
          <w:sz w:val="22"/>
          <w:szCs w:val="22"/>
        </w:rPr>
        <w:t>sent</w:t>
      </w:r>
      <w:r w:rsidR="00A95AA0"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to</w:t>
      </w:r>
      <w:r w:rsidR="00A95AA0">
        <w:rPr>
          <w:rFonts w:asciiTheme="minorHAnsi" w:hAnsiTheme="minorHAnsi" w:cs="Arial"/>
          <w:color w:val="000000" w:themeColor="text1"/>
          <w:sz w:val="22"/>
          <w:szCs w:val="22"/>
        </w:rPr>
        <w:t xml:space="preserve"> the person</w:t>
      </w:r>
      <w:r w:rsidRPr="00597516">
        <w:rPr>
          <w:rFonts w:asciiTheme="minorHAnsi" w:hAnsiTheme="minorHAnsi" w:cs="Arial"/>
          <w:color w:val="000000" w:themeColor="text1"/>
          <w:sz w:val="22"/>
          <w:szCs w:val="22"/>
        </w:rPr>
        <w:t xml:space="preserve"> whose details are listed in the Appendix.</w:t>
      </w:r>
    </w:p>
    <w:p w:rsidR="00A020BC" w:rsidRPr="00597516" w:rsidRDefault="00A020BC" w:rsidP="00F80EBB">
      <w:pPr>
        <w:jc w:val="both"/>
        <w:rPr>
          <w:rFonts w:asciiTheme="minorHAnsi" w:hAnsiTheme="minorHAnsi" w:cs="Arial"/>
          <w:color w:val="000000" w:themeColor="text1"/>
          <w:sz w:val="22"/>
          <w:szCs w:val="22"/>
        </w:rPr>
      </w:pPr>
    </w:p>
    <w:p w:rsidR="00964CB9" w:rsidRDefault="0071135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shall act upon any subject access request, or any request relating to rectification, erasure, restriction</w:t>
      </w:r>
      <w:r w:rsidR="00C44A5B" w:rsidRPr="00597516">
        <w:rPr>
          <w:rFonts w:asciiTheme="minorHAnsi" w:hAnsiTheme="minorHAnsi" w:cs="Arial"/>
          <w:color w:val="000000" w:themeColor="text1"/>
          <w:sz w:val="22"/>
          <w:szCs w:val="22"/>
        </w:rPr>
        <w:t xml:space="preserve">, data portability or objection </w:t>
      </w:r>
      <w:r w:rsidR="00BA4F91">
        <w:rPr>
          <w:rFonts w:asciiTheme="minorHAnsi" w:hAnsiTheme="minorHAnsi" w:cs="Arial"/>
          <w:color w:val="000000" w:themeColor="text1"/>
          <w:sz w:val="22"/>
          <w:szCs w:val="22"/>
        </w:rPr>
        <w:t xml:space="preserve">or automated decision making processes or profiling </w:t>
      </w:r>
      <w:r w:rsidR="00C44A5B" w:rsidRPr="00597516">
        <w:rPr>
          <w:rFonts w:asciiTheme="minorHAnsi" w:hAnsiTheme="minorHAnsi" w:cs="Arial"/>
          <w:color w:val="000000" w:themeColor="text1"/>
          <w:sz w:val="22"/>
          <w:szCs w:val="22"/>
        </w:rPr>
        <w:t>within one month of receipt of the request. The Company may extend this period for two further months where necessary, taking into account the complexity and the number of requests.</w:t>
      </w:r>
      <w:r w:rsidR="00543D9F">
        <w:rPr>
          <w:rFonts w:asciiTheme="minorHAnsi" w:hAnsiTheme="minorHAnsi" w:cs="Arial"/>
          <w:color w:val="000000" w:themeColor="text1"/>
          <w:sz w:val="22"/>
          <w:szCs w:val="22"/>
        </w:rPr>
        <w:t xml:space="preserve"> </w:t>
      </w:r>
    </w:p>
    <w:p w:rsidR="00964CB9" w:rsidRDefault="00964CB9" w:rsidP="00A869B4">
      <w:pPr>
        <w:jc w:val="both"/>
        <w:rPr>
          <w:rFonts w:asciiTheme="minorHAnsi" w:hAnsiTheme="minorHAnsi" w:cs="Arial"/>
          <w:color w:val="000000" w:themeColor="text1"/>
          <w:sz w:val="22"/>
          <w:szCs w:val="22"/>
        </w:rPr>
      </w:pPr>
    </w:p>
    <w:p w:rsidR="00964CB9" w:rsidRDefault="00964CB9"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w:t>
      </w:r>
      <w:r>
        <w:rPr>
          <w:rFonts w:asciiTheme="minorHAnsi" w:hAnsiTheme="minorHAnsi" w:cs="Arial"/>
          <w:color w:val="000000" w:themeColor="text1"/>
          <w:sz w:val="22"/>
          <w:szCs w:val="22"/>
        </w:rPr>
        <w:t xml:space="preserve">Company considers that a </w:t>
      </w:r>
      <w:r w:rsidRPr="00597516">
        <w:rPr>
          <w:rFonts w:asciiTheme="minorHAnsi" w:hAnsiTheme="minorHAnsi" w:cs="Arial"/>
          <w:color w:val="000000" w:themeColor="text1"/>
          <w:sz w:val="22"/>
          <w:szCs w:val="22"/>
        </w:rPr>
        <w:t>request</w:t>
      </w:r>
      <w:r>
        <w:rPr>
          <w:rFonts w:asciiTheme="minorHAnsi" w:hAnsiTheme="minorHAnsi" w:cs="Arial"/>
          <w:color w:val="000000" w:themeColor="text1"/>
          <w:sz w:val="22"/>
          <w:szCs w:val="22"/>
        </w:rPr>
        <w:t xml:space="preserve"> under this section</w:t>
      </w:r>
      <w:r w:rsidRPr="00597516">
        <w:rPr>
          <w:rFonts w:asciiTheme="minorHAnsi" w:hAnsiTheme="minorHAnsi" w:cs="Arial"/>
          <w:color w:val="000000" w:themeColor="text1"/>
          <w:sz w:val="22"/>
          <w:szCs w:val="22"/>
        </w:rPr>
        <w:t xml:space="preserve"> is manifestly unfounded or excessive due to the request’s repetitive nature the Company may either refuse to act on the request or </w:t>
      </w:r>
      <w:r>
        <w:rPr>
          <w:rFonts w:asciiTheme="minorHAnsi" w:hAnsiTheme="minorHAnsi" w:cs="Arial"/>
          <w:color w:val="000000" w:themeColor="text1"/>
          <w:sz w:val="22"/>
          <w:szCs w:val="22"/>
        </w:rPr>
        <w:t xml:space="preserve">may </w:t>
      </w:r>
      <w:r w:rsidRPr="00597516">
        <w:rPr>
          <w:rFonts w:asciiTheme="minorHAnsi" w:hAnsiTheme="minorHAnsi" w:cs="Arial"/>
          <w:color w:val="000000" w:themeColor="text1"/>
          <w:sz w:val="22"/>
          <w:szCs w:val="22"/>
        </w:rPr>
        <w:t>charge a reasonable fee taking into account the administrative costs involved.</w:t>
      </w:r>
      <w:r w:rsidR="00B526D4" w:rsidRPr="00B526D4">
        <w:rPr>
          <w:rFonts w:asciiTheme="minorHAnsi" w:hAnsiTheme="minorHAnsi" w:cs="Arial"/>
          <w:color w:val="000000" w:themeColor="text1"/>
          <w:sz w:val="22"/>
          <w:szCs w:val="22"/>
        </w:rPr>
        <w:t xml:space="preserve"> </w:t>
      </w:r>
    </w:p>
    <w:p w:rsidR="00A020BC" w:rsidRPr="00597516" w:rsidRDefault="00A020BC" w:rsidP="00A869B4">
      <w:pPr>
        <w:jc w:val="both"/>
        <w:rPr>
          <w:rFonts w:asciiTheme="minorHAnsi" w:hAnsiTheme="minorHAnsi" w:cs="Arial"/>
          <w:color w:val="000000" w:themeColor="text1"/>
          <w:sz w:val="22"/>
          <w:szCs w:val="22"/>
        </w:rPr>
      </w:pPr>
    </w:p>
    <w:p w:rsidR="00C767E2" w:rsidRPr="00615987" w:rsidRDefault="00C767E2" w:rsidP="00620FA2">
      <w:pPr>
        <w:pStyle w:val="ListParagraph"/>
        <w:numPr>
          <w:ilvl w:val="1"/>
          <w:numId w:val="8"/>
        </w:numPr>
        <w:ind w:left="567" w:hanging="425"/>
        <w:jc w:val="both"/>
        <w:rPr>
          <w:rFonts w:asciiTheme="minorHAnsi" w:hAnsiTheme="minorHAnsi" w:cs="Arial"/>
          <w:b/>
          <w:color w:val="002060"/>
          <w:sz w:val="22"/>
          <w:szCs w:val="22"/>
        </w:rPr>
      </w:pPr>
      <w:r w:rsidRPr="00615987">
        <w:rPr>
          <w:rFonts w:asciiTheme="minorHAnsi" w:hAnsiTheme="minorHAnsi" w:cs="Arial"/>
          <w:b/>
          <w:color w:val="002060"/>
          <w:sz w:val="22"/>
          <w:szCs w:val="22"/>
        </w:rPr>
        <w:t>Automated decision making</w:t>
      </w:r>
    </w:p>
    <w:p w:rsidR="00C35656" w:rsidRDefault="00C35656" w:rsidP="00C767E2">
      <w:pPr>
        <w:jc w:val="both"/>
        <w:rPr>
          <w:rFonts w:asciiTheme="minorHAnsi" w:hAnsiTheme="minorHAnsi" w:cs="Arial"/>
          <w:color w:val="000000" w:themeColor="text1"/>
          <w:sz w:val="22"/>
          <w:szCs w:val="22"/>
        </w:rPr>
      </w:pPr>
    </w:p>
    <w:p w:rsidR="00C767E2" w:rsidRPr="00597516" w:rsidRDefault="00C767E2" w:rsidP="00C767E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subject individuals to decisions based on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that produce a legal effect or a similarly significant effect on the individual, except where the automated decision:</w:t>
      </w:r>
    </w:p>
    <w:p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Is necessary for </w:t>
      </w:r>
      <w:r w:rsidR="00551FC5">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entering into or performance of a contract between the </w:t>
      </w:r>
      <w:r w:rsidR="00BA4F91" w:rsidRPr="00BA4F91">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and the individual;</w:t>
      </w:r>
    </w:p>
    <w:p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Is authorised by law; or</w:t>
      </w:r>
    </w:p>
    <w:p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has given their explicit </w:t>
      </w:r>
      <w:r w:rsidRPr="00A95AA0">
        <w:rPr>
          <w:rFonts w:asciiTheme="minorHAnsi" w:hAnsiTheme="minorHAnsi" w:cs="Arial"/>
          <w:i/>
          <w:color w:val="000000" w:themeColor="text1"/>
          <w:sz w:val="22"/>
          <w:szCs w:val="22"/>
        </w:rPr>
        <w:t>consent</w:t>
      </w:r>
      <w:r w:rsidRPr="00597516">
        <w:rPr>
          <w:rFonts w:asciiTheme="minorHAnsi" w:hAnsiTheme="minorHAnsi" w:cs="Arial"/>
          <w:color w:val="000000" w:themeColor="text1"/>
          <w:sz w:val="22"/>
          <w:szCs w:val="22"/>
        </w:rPr>
        <w:t>.</w:t>
      </w:r>
    </w:p>
    <w:p w:rsidR="00C767E2" w:rsidRPr="00597516" w:rsidRDefault="00C767E2" w:rsidP="00C767E2">
      <w:pPr>
        <w:jc w:val="both"/>
        <w:rPr>
          <w:rFonts w:asciiTheme="minorHAnsi" w:hAnsiTheme="minorHAnsi" w:cs="Arial"/>
          <w:color w:val="000000" w:themeColor="text1"/>
          <w:sz w:val="22"/>
          <w:szCs w:val="22"/>
        </w:rPr>
      </w:pPr>
    </w:p>
    <w:p w:rsidR="00C767E2" w:rsidRPr="00597516" w:rsidRDefault="00A95AA0" w:rsidP="00C767E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not carry out any </w:t>
      </w:r>
      <w:r w:rsidR="00C767E2" w:rsidRPr="00597516">
        <w:rPr>
          <w:rFonts w:asciiTheme="minorHAnsi" w:hAnsiTheme="minorHAnsi" w:cs="Arial"/>
          <w:color w:val="000000" w:themeColor="text1"/>
          <w:sz w:val="22"/>
          <w:szCs w:val="22"/>
        </w:rPr>
        <w:t xml:space="preserve">automated decision-making or </w:t>
      </w:r>
      <w:r w:rsidR="00C767E2" w:rsidRPr="00543D9F">
        <w:rPr>
          <w:rFonts w:asciiTheme="minorHAnsi" w:hAnsiTheme="minorHAnsi" w:cs="Arial"/>
          <w:i/>
          <w:color w:val="000000" w:themeColor="text1"/>
          <w:sz w:val="22"/>
          <w:szCs w:val="22"/>
        </w:rPr>
        <w:t>profiling</w:t>
      </w:r>
      <w:r w:rsidR="00C767E2"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using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of</w:t>
      </w:r>
      <w:r w:rsidR="00C767E2" w:rsidRPr="00597516">
        <w:rPr>
          <w:rFonts w:asciiTheme="minorHAnsi" w:hAnsiTheme="minorHAnsi" w:cs="Arial"/>
          <w:color w:val="000000" w:themeColor="text1"/>
          <w:sz w:val="22"/>
          <w:szCs w:val="22"/>
        </w:rPr>
        <w:t xml:space="preserve"> a child.</w:t>
      </w:r>
      <w:r w:rsidR="00543D9F">
        <w:rPr>
          <w:rFonts w:asciiTheme="minorHAnsi" w:hAnsiTheme="minorHAnsi" w:cs="Arial"/>
          <w:color w:val="000000" w:themeColor="text1"/>
          <w:sz w:val="22"/>
          <w:szCs w:val="22"/>
        </w:rPr>
        <w:t xml:space="preserve"> </w:t>
      </w:r>
    </w:p>
    <w:p w:rsidR="00C767E2" w:rsidRPr="00597516" w:rsidRDefault="00C767E2" w:rsidP="00A869B4">
      <w:pPr>
        <w:jc w:val="both"/>
        <w:rPr>
          <w:rFonts w:asciiTheme="minorHAnsi" w:hAnsiTheme="minorHAnsi" w:cs="Arial"/>
          <w:color w:val="000000" w:themeColor="text1"/>
          <w:sz w:val="22"/>
          <w:szCs w:val="22"/>
        </w:rPr>
      </w:pPr>
    </w:p>
    <w:p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8"/>
          <w:pgSz w:w="11906" w:h="16838"/>
          <w:pgMar w:top="1440" w:right="1440" w:bottom="1440" w:left="1440" w:header="0" w:footer="0" w:gutter="0"/>
          <w:paperSrc w:first="265" w:other="265"/>
          <w:cols w:space="708"/>
          <w:docGrid w:linePitch="360"/>
        </w:sectPr>
      </w:pPr>
    </w:p>
    <w:p w:rsidR="000F47D7" w:rsidRPr="00615987" w:rsidRDefault="00F42EA3" w:rsidP="00615987">
      <w:pPr>
        <w:jc w:val="both"/>
        <w:rPr>
          <w:rFonts w:asciiTheme="minorHAnsi" w:hAnsiTheme="minorHAnsi" w:cs="Arial"/>
          <w:b/>
          <w:color w:val="002060"/>
          <w:sz w:val="22"/>
          <w:szCs w:val="22"/>
        </w:rPr>
      </w:pPr>
      <w:r w:rsidRPr="00615987">
        <w:rPr>
          <w:rFonts w:asciiTheme="minorHAnsi" w:hAnsiTheme="minorHAnsi" w:cs="Arial"/>
          <w:b/>
          <w:color w:val="002060"/>
          <w:sz w:val="22"/>
          <w:szCs w:val="22"/>
        </w:rPr>
        <w:t xml:space="preserve">Reporting </w:t>
      </w:r>
      <w:r w:rsidR="0080304C" w:rsidRPr="00615987">
        <w:rPr>
          <w:rFonts w:asciiTheme="minorHAnsi" w:hAnsiTheme="minorHAnsi" w:cs="Arial"/>
          <w:b/>
          <w:i/>
          <w:color w:val="002060"/>
          <w:sz w:val="22"/>
          <w:szCs w:val="22"/>
        </w:rPr>
        <w:t xml:space="preserve">personal </w:t>
      </w:r>
      <w:r w:rsidRPr="00615987">
        <w:rPr>
          <w:rFonts w:asciiTheme="minorHAnsi" w:hAnsiTheme="minorHAnsi" w:cs="Arial"/>
          <w:b/>
          <w:i/>
          <w:color w:val="002060"/>
          <w:sz w:val="22"/>
          <w:szCs w:val="22"/>
        </w:rPr>
        <w:t>data</w:t>
      </w:r>
      <w:r w:rsidRPr="00615987">
        <w:rPr>
          <w:rFonts w:asciiTheme="minorHAnsi" w:hAnsiTheme="minorHAnsi" w:cs="Arial"/>
          <w:b/>
          <w:color w:val="002060"/>
          <w:sz w:val="22"/>
          <w:szCs w:val="22"/>
        </w:rPr>
        <w:t xml:space="preserve"> b</w:t>
      </w:r>
      <w:r w:rsidR="000F47D7" w:rsidRPr="00615987">
        <w:rPr>
          <w:rFonts w:asciiTheme="minorHAnsi" w:hAnsiTheme="minorHAnsi" w:cs="Arial"/>
          <w:b/>
          <w:color w:val="002060"/>
          <w:sz w:val="22"/>
          <w:szCs w:val="22"/>
        </w:rPr>
        <w:t>reaches</w:t>
      </w:r>
    </w:p>
    <w:p w:rsidR="00EE75D4" w:rsidRPr="00597516" w:rsidRDefault="00EE75D4" w:rsidP="00873368">
      <w:pPr>
        <w:jc w:val="both"/>
        <w:rPr>
          <w:rFonts w:asciiTheme="minorHAnsi" w:hAnsiTheme="minorHAnsi" w:cs="Arial"/>
          <w:color w:val="000000" w:themeColor="text1"/>
          <w:sz w:val="22"/>
          <w:szCs w:val="22"/>
        </w:rPr>
      </w:pPr>
    </w:p>
    <w:p w:rsidR="007257ED" w:rsidRPr="00597516" w:rsidRDefault="007257ED" w:rsidP="007257ED">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All data breaches should be referred to</w:t>
      </w:r>
      <w:r w:rsidR="0080304C">
        <w:rPr>
          <w:rFonts w:asciiTheme="minorHAnsi" w:hAnsiTheme="minorHAnsi" w:cs="Arial"/>
          <w:color w:val="000000" w:themeColor="text1"/>
          <w:sz w:val="22"/>
          <w:szCs w:val="22"/>
        </w:rPr>
        <w:t xml:space="preserve"> the person</w:t>
      </w:r>
      <w:r w:rsidR="00C35656">
        <w:rPr>
          <w:rFonts w:asciiTheme="minorHAnsi" w:hAnsiTheme="minorHAnsi" w:cs="Arial"/>
          <w:color w:val="000000" w:themeColor="text1"/>
          <w:sz w:val="22"/>
          <w:szCs w:val="22"/>
        </w:rPr>
        <w:t>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whose details are listed in the Appendix.</w:t>
      </w:r>
    </w:p>
    <w:p w:rsidR="007257ED" w:rsidRPr="00597516" w:rsidRDefault="007257ED" w:rsidP="00873368">
      <w:pPr>
        <w:jc w:val="both"/>
        <w:rPr>
          <w:rFonts w:asciiTheme="minorHAnsi" w:hAnsiTheme="minorHAnsi" w:cs="Arial"/>
          <w:color w:val="000000" w:themeColor="text1"/>
          <w:sz w:val="22"/>
          <w:szCs w:val="22"/>
        </w:rPr>
      </w:pPr>
    </w:p>
    <w:p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w:t>
      </w:r>
      <w:r w:rsidR="00ED7A27" w:rsidRPr="00E20C73">
        <w:rPr>
          <w:rFonts w:asciiTheme="minorHAnsi" w:hAnsiTheme="minorHAnsi" w:cs="Arial"/>
          <w:b/>
          <w:color w:val="002060"/>
          <w:sz w:val="22"/>
          <w:szCs w:val="22"/>
        </w:rPr>
        <w:t>here</w:t>
      </w:r>
      <w:r w:rsidR="00873368" w:rsidRPr="00E20C73">
        <w:rPr>
          <w:rFonts w:asciiTheme="minorHAnsi" w:hAnsiTheme="minorHAnsi" w:cs="Arial"/>
          <w:b/>
          <w:color w:val="002060"/>
          <w:sz w:val="22"/>
          <w:szCs w:val="22"/>
        </w:rPr>
        <w:t xml:space="preserve"> </w:t>
      </w:r>
      <w:r w:rsidR="007257ED" w:rsidRPr="00E20C73">
        <w:rPr>
          <w:rFonts w:asciiTheme="minorHAnsi" w:hAnsiTheme="minorHAnsi" w:cs="Arial"/>
          <w:b/>
          <w:color w:val="002060"/>
          <w:sz w:val="22"/>
          <w:szCs w:val="22"/>
        </w:rPr>
        <w:t xml:space="preserve">the Company is </w:t>
      </w:r>
      <w:r w:rsidR="00DF7125" w:rsidRPr="00E20C73">
        <w:rPr>
          <w:rFonts w:asciiTheme="minorHAnsi" w:hAnsiTheme="minorHAnsi" w:cs="Arial"/>
          <w:b/>
          <w:color w:val="002060"/>
          <w:sz w:val="22"/>
          <w:szCs w:val="22"/>
        </w:rPr>
        <w:t xml:space="preserve">the </w:t>
      </w:r>
      <w:r w:rsidR="007257ED" w:rsidRPr="00C35656">
        <w:rPr>
          <w:rFonts w:asciiTheme="minorHAnsi" w:hAnsiTheme="minorHAnsi" w:cs="Arial"/>
          <w:b/>
          <w:i/>
          <w:color w:val="002060"/>
          <w:sz w:val="22"/>
          <w:szCs w:val="22"/>
        </w:rPr>
        <w:t>d</w:t>
      </w:r>
      <w:r w:rsidR="00873368" w:rsidRPr="00C35656">
        <w:rPr>
          <w:rFonts w:asciiTheme="minorHAnsi" w:hAnsiTheme="minorHAnsi" w:cs="Arial"/>
          <w:b/>
          <w:i/>
          <w:color w:val="002060"/>
          <w:sz w:val="22"/>
          <w:szCs w:val="22"/>
        </w:rPr>
        <w:t xml:space="preserve">ata </w:t>
      </w:r>
      <w:r w:rsidR="007257ED" w:rsidRPr="00C35656">
        <w:rPr>
          <w:rFonts w:asciiTheme="minorHAnsi" w:hAnsiTheme="minorHAnsi" w:cs="Arial"/>
          <w:b/>
          <w:i/>
          <w:color w:val="002060"/>
          <w:sz w:val="22"/>
          <w:szCs w:val="22"/>
        </w:rPr>
        <w:t>c</w:t>
      </w:r>
      <w:r w:rsidR="00873368" w:rsidRPr="00C35656">
        <w:rPr>
          <w:rFonts w:asciiTheme="minorHAnsi" w:hAnsiTheme="minorHAnsi" w:cs="Arial"/>
          <w:b/>
          <w:i/>
          <w:color w:val="002060"/>
          <w:sz w:val="22"/>
          <w:szCs w:val="22"/>
        </w:rPr>
        <w:t>ontroller</w:t>
      </w:r>
      <w:r w:rsidR="00873368" w:rsidRPr="00E20C73">
        <w:rPr>
          <w:rFonts w:asciiTheme="minorHAnsi" w:hAnsiTheme="minorHAnsi" w:cs="Arial"/>
          <w:b/>
          <w:color w:val="002060"/>
          <w:sz w:val="22"/>
          <w:szCs w:val="22"/>
        </w:rPr>
        <w:t>:</w:t>
      </w:r>
      <w:r w:rsidR="00EA031E" w:rsidRPr="00E20C73">
        <w:rPr>
          <w:rFonts w:asciiTheme="minorHAnsi" w:hAnsiTheme="minorHAnsi" w:cs="Arial"/>
          <w:b/>
          <w:color w:val="002060"/>
          <w:sz w:val="22"/>
          <w:szCs w:val="22"/>
        </w:rPr>
        <w:t xml:space="preserve"> </w:t>
      </w:r>
    </w:p>
    <w:p w:rsidR="000F47D7" w:rsidRPr="00597516" w:rsidRDefault="000F47D7" w:rsidP="00A869B4">
      <w:pPr>
        <w:jc w:val="both"/>
        <w:rPr>
          <w:rFonts w:asciiTheme="minorHAnsi" w:hAnsiTheme="minorHAnsi" w:cs="Arial"/>
          <w:color w:val="000000" w:themeColor="text1"/>
          <w:sz w:val="22"/>
          <w:szCs w:val="22"/>
        </w:rPr>
      </w:pPr>
    </w:p>
    <w:p w:rsidR="001F4709" w:rsidRPr="00597516" w:rsidRDefault="00873368"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w:t>
      </w:r>
      <w:r w:rsidR="0080304C">
        <w:rPr>
          <w:rFonts w:asciiTheme="minorHAnsi" w:hAnsiTheme="minorHAnsi" w:cs="Arial"/>
          <w:color w:val="000000" w:themeColor="text1"/>
          <w:sz w:val="22"/>
          <w:szCs w:val="22"/>
        </w:rPr>
        <w:t xml:space="preserve">the Company establishes that </w:t>
      </w:r>
      <w:r w:rsidRPr="00597516">
        <w:rPr>
          <w:rFonts w:asciiTheme="minorHAnsi" w:hAnsiTheme="minorHAnsi" w:cs="Arial"/>
          <w:color w:val="000000" w:themeColor="text1"/>
          <w:sz w:val="22"/>
          <w:szCs w:val="22"/>
        </w:rPr>
        <w:t xml:space="preserve">a </w:t>
      </w:r>
      <w:r w:rsidR="0080304C" w:rsidRPr="002264F2">
        <w:rPr>
          <w:rFonts w:asciiTheme="minorHAnsi" w:hAnsiTheme="minorHAnsi" w:cs="Arial"/>
          <w:i/>
          <w:color w:val="000000" w:themeColor="text1"/>
          <w:sz w:val="22"/>
          <w:szCs w:val="22"/>
        </w:rPr>
        <w:t xml:space="preserve">personal </w:t>
      </w:r>
      <w:r w:rsidRPr="002264F2">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has </w:t>
      </w:r>
      <w:r w:rsidR="0080304C">
        <w:rPr>
          <w:rFonts w:asciiTheme="minorHAnsi" w:hAnsiTheme="minorHAnsi" w:cs="Arial"/>
          <w:color w:val="000000" w:themeColor="text1"/>
          <w:sz w:val="22"/>
          <w:szCs w:val="22"/>
        </w:rPr>
        <w:t xml:space="preserve">taken place, </w:t>
      </w:r>
      <w:r w:rsidRPr="00597516">
        <w:rPr>
          <w:rFonts w:asciiTheme="minorHAnsi" w:hAnsiTheme="minorHAnsi" w:cs="Arial"/>
          <w:color w:val="000000" w:themeColor="text1"/>
          <w:sz w:val="22"/>
          <w:szCs w:val="22"/>
        </w:rPr>
        <w:t xml:space="preserve">the </w:t>
      </w:r>
      <w:r w:rsidR="00102A34" w:rsidRPr="00597516">
        <w:rPr>
          <w:rFonts w:asciiTheme="minorHAnsi" w:hAnsiTheme="minorHAnsi" w:cs="Arial"/>
          <w:color w:val="000000" w:themeColor="text1"/>
          <w:sz w:val="22"/>
          <w:szCs w:val="22"/>
        </w:rPr>
        <w:t>Company</w:t>
      </w:r>
      <w:r w:rsidRPr="00597516">
        <w:rPr>
          <w:rFonts w:asciiTheme="minorHAnsi" w:hAnsiTheme="minorHAnsi" w:cs="Arial"/>
          <w:color w:val="000000" w:themeColor="text1"/>
          <w:sz w:val="22"/>
          <w:szCs w:val="22"/>
        </w:rPr>
        <w:t xml:space="preserve"> will take steps to contain and recover the breach.</w:t>
      </w:r>
      <w:r w:rsidR="001F4709">
        <w:rPr>
          <w:rFonts w:asciiTheme="minorHAnsi" w:hAnsiTheme="minorHAnsi" w:cs="Arial"/>
          <w:color w:val="000000" w:themeColor="text1"/>
          <w:sz w:val="22"/>
          <w:szCs w:val="22"/>
        </w:rPr>
        <w:t xml:space="preserve"> Where a </w:t>
      </w:r>
      <w:r w:rsidR="001F4709" w:rsidRPr="002264F2">
        <w:rPr>
          <w:rFonts w:asciiTheme="minorHAnsi" w:hAnsiTheme="minorHAnsi" w:cs="Arial"/>
          <w:i/>
          <w:color w:val="000000" w:themeColor="text1"/>
          <w:sz w:val="22"/>
          <w:szCs w:val="22"/>
        </w:rPr>
        <w:t>personal data</w:t>
      </w:r>
      <w:r w:rsidR="001F4709" w:rsidRPr="00597516">
        <w:rPr>
          <w:rFonts w:asciiTheme="minorHAnsi" w:hAnsiTheme="minorHAnsi" w:cs="Arial"/>
          <w:color w:val="000000" w:themeColor="text1"/>
          <w:sz w:val="22"/>
          <w:szCs w:val="22"/>
        </w:rPr>
        <w:t xml:space="preserve"> </w:t>
      </w:r>
      <w:r w:rsidR="001F4709" w:rsidRPr="00571A07">
        <w:rPr>
          <w:rFonts w:asciiTheme="minorHAnsi" w:hAnsiTheme="minorHAnsi" w:cs="Arial"/>
          <w:i/>
          <w:color w:val="000000" w:themeColor="text1"/>
          <w:sz w:val="22"/>
          <w:szCs w:val="22"/>
        </w:rPr>
        <w:t>breach</w:t>
      </w:r>
      <w:r w:rsidR="001F4709">
        <w:rPr>
          <w:rFonts w:asciiTheme="minorHAnsi" w:hAnsiTheme="minorHAnsi" w:cs="Arial"/>
          <w:i/>
          <w:color w:val="000000" w:themeColor="text1"/>
          <w:sz w:val="22"/>
          <w:szCs w:val="22"/>
        </w:rPr>
        <w:t xml:space="preserve"> </w:t>
      </w:r>
      <w:r w:rsidR="001F4709">
        <w:rPr>
          <w:rFonts w:asciiTheme="minorHAnsi" w:hAnsiTheme="minorHAnsi" w:cs="Arial"/>
          <w:color w:val="000000" w:themeColor="text1"/>
          <w:sz w:val="22"/>
          <w:szCs w:val="22"/>
        </w:rPr>
        <w:t>is likely to result in a risk to the rights and freedoms of any individual the Company will notify the ICO.</w:t>
      </w:r>
      <w:r w:rsidR="001F4709">
        <w:rPr>
          <w:rFonts w:asciiTheme="minorHAnsi" w:hAnsiTheme="minorHAnsi" w:cs="Arial"/>
          <w:i/>
          <w:color w:val="000000" w:themeColor="text1"/>
          <w:sz w:val="22"/>
          <w:szCs w:val="22"/>
        </w:rPr>
        <w:t xml:space="preserve"> </w:t>
      </w:r>
    </w:p>
    <w:p w:rsidR="00EE75D4" w:rsidRPr="00597516" w:rsidRDefault="00EE75D4" w:rsidP="00A869B4">
      <w:pPr>
        <w:jc w:val="both"/>
        <w:rPr>
          <w:rFonts w:asciiTheme="minorHAnsi" w:hAnsiTheme="minorHAnsi" w:cs="Arial"/>
          <w:color w:val="000000" w:themeColor="text1"/>
          <w:sz w:val="22"/>
          <w:szCs w:val="22"/>
        </w:rPr>
      </w:pPr>
    </w:p>
    <w:p w:rsidR="001020A2" w:rsidRPr="00597516" w:rsidRDefault="00EE75D4" w:rsidP="002A2A8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 xml:space="preserve">breach </w:t>
      </w:r>
      <w:r w:rsidR="0080304C">
        <w:rPr>
          <w:rFonts w:asciiTheme="minorHAnsi" w:hAnsiTheme="minorHAnsi" w:cs="Arial"/>
          <w:color w:val="000000" w:themeColor="text1"/>
          <w:sz w:val="22"/>
          <w:szCs w:val="22"/>
        </w:rPr>
        <w:t xml:space="preserve">happens outside </w:t>
      </w:r>
      <w:r w:rsidRPr="00597516">
        <w:rPr>
          <w:rFonts w:asciiTheme="minorHAnsi" w:hAnsiTheme="minorHAnsi" w:cs="Arial"/>
          <w:color w:val="000000" w:themeColor="text1"/>
          <w:sz w:val="22"/>
          <w:szCs w:val="22"/>
        </w:rPr>
        <w:t xml:space="preserve">the UK, the Company shall alert the relevant </w:t>
      </w:r>
      <w:r w:rsidRPr="00543D9F">
        <w:rPr>
          <w:rFonts w:asciiTheme="minorHAnsi" w:hAnsiTheme="minorHAnsi" w:cs="Arial"/>
          <w:i/>
          <w:color w:val="000000" w:themeColor="text1"/>
          <w:sz w:val="22"/>
          <w:szCs w:val="22"/>
        </w:rPr>
        <w:t>supervisory authority</w:t>
      </w:r>
      <w:r w:rsidRPr="00597516">
        <w:rPr>
          <w:rFonts w:asciiTheme="minorHAnsi" w:hAnsiTheme="minorHAnsi" w:cs="Arial"/>
          <w:color w:val="000000" w:themeColor="text1"/>
          <w:sz w:val="22"/>
          <w:szCs w:val="22"/>
        </w:rPr>
        <w:t xml:space="preserve"> for data breaches in the effected jurisdiction.</w:t>
      </w:r>
      <w:r w:rsidR="00543D9F">
        <w:rPr>
          <w:rFonts w:asciiTheme="minorHAnsi" w:hAnsiTheme="minorHAnsi" w:cs="Arial"/>
          <w:color w:val="000000" w:themeColor="text1"/>
          <w:sz w:val="22"/>
          <w:szCs w:val="22"/>
        </w:rPr>
        <w:t xml:space="preserve"> </w:t>
      </w:r>
    </w:p>
    <w:p w:rsidR="00EE75D4" w:rsidRPr="00597516" w:rsidRDefault="00EE75D4" w:rsidP="00A869B4">
      <w:pPr>
        <w:jc w:val="both"/>
        <w:rPr>
          <w:rFonts w:asciiTheme="minorHAnsi" w:hAnsiTheme="minorHAnsi" w:cs="Arial"/>
          <w:color w:val="000000" w:themeColor="text1"/>
          <w:sz w:val="22"/>
          <w:szCs w:val="22"/>
        </w:rPr>
      </w:pPr>
    </w:p>
    <w:p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t>
      </w:r>
      <w:r w:rsidR="009B4965" w:rsidRPr="00E20C73">
        <w:rPr>
          <w:rFonts w:asciiTheme="minorHAnsi" w:hAnsiTheme="minorHAnsi" w:cs="Arial"/>
          <w:b/>
          <w:color w:val="002060"/>
          <w:sz w:val="22"/>
          <w:szCs w:val="22"/>
        </w:rPr>
        <w:t xml:space="preserve">where </w:t>
      </w:r>
      <w:r w:rsidR="00DF7125" w:rsidRPr="00E20C73">
        <w:rPr>
          <w:rFonts w:asciiTheme="minorHAnsi" w:hAnsiTheme="minorHAnsi" w:cs="Arial"/>
          <w:b/>
          <w:color w:val="002060"/>
          <w:sz w:val="22"/>
          <w:szCs w:val="22"/>
        </w:rPr>
        <w:t xml:space="preserve">the Company is the </w:t>
      </w:r>
      <w:r w:rsidR="00DF7125" w:rsidRPr="00C35656">
        <w:rPr>
          <w:rFonts w:asciiTheme="minorHAnsi" w:hAnsiTheme="minorHAnsi" w:cs="Arial"/>
          <w:b/>
          <w:i/>
          <w:color w:val="002060"/>
          <w:sz w:val="22"/>
          <w:szCs w:val="22"/>
        </w:rPr>
        <w:t>data p</w:t>
      </w:r>
      <w:r w:rsidR="00873368" w:rsidRPr="00C35656">
        <w:rPr>
          <w:rFonts w:asciiTheme="minorHAnsi" w:hAnsiTheme="minorHAnsi" w:cs="Arial"/>
          <w:b/>
          <w:i/>
          <w:color w:val="002060"/>
          <w:sz w:val="22"/>
          <w:szCs w:val="22"/>
        </w:rPr>
        <w:t>rocessor</w:t>
      </w:r>
      <w:r w:rsidR="00873368" w:rsidRPr="00E20C73">
        <w:rPr>
          <w:rFonts w:asciiTheme="minorHAnsi" w:hAnsiTheme="minorHAnsi" w:cs="Arial"/>
          <w:b/>
          <w:color w:val="002060"/>
          <w:sz w:val="22"/>
          <w:szCs w:val="22"/>
        </w:rPr>
        <w:t>:</w:t>
      </w:r>
    </w:p>
    <w:p w:rsidR="0037634E" w:rsidRDefault="0037634E" w:rsidP="00A869B4">
      <w:pPr>
        <w:jc w:val="both"/>
        <w:rPr>
          <w:rFonts w:asciiTheme="minorHAnsi" w:hAnsiTheme="minorHAnsi" w:cs="Arial"/>
          <w:color w:val="000000" w:themeColor="text1"/>
          <w:sz w:val="22"/>
          <w:szCs w:val="22"/>
        </w:rPr>
      </w:pPr>
    </w:p>
    <w:p w:rsidR="00873368" w:rsidRPr="00597516" w:rsidRDefault="00102A34"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alert the relevant </w:t>
      </w:r>
      <w:r w:rsidRPr="002264F2">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as to the</w:t>
      </w:r>
      <w:r w:rsidR="001F4709">
        <w:rPr>
          <w:rFonts w:asciiTheme="minorHAnsi" w:hAnsiTheme="minorHAnsi" w:cs="Arial"/>
          <w:color w:val="000000" w:themeColor="text1"/>
          <w:sz w:val="22"/>
          <w:szCs w:val="22"/>
        </w:rPr>
        <w:t xml:space="preserve"> </w:t>
      </w:r>
      <w:r w:rsidR="001F4709" w:rsidRPr="001F4709">
        <w:rPr>
          <w:rFonts w:asciiTheme="minorHAnsi" w:hAnsiTheme="minorHAnsi" w:cs="Arial"/>
          <w:i/>
          <w:color w:val="000000" w:themeColor="text1"/>
          <w:sz w:val="22"/>
          <w:szCs w:val="22"/>
        </w:rPr>
        <w:t>personal data</w:t>
      </w:r>
      <w:r w:rsidRPr="001F4709">
        <w:rPr>
          <w:rFonts w:asciiTheme="minorHAnsi" w:hAnsiTheme="minorHAnsi" w:cs="Arial"/>
          <w:i/>
          <w:color w:val="000000" w:themeColor="text1"/>
          <w:sz w:val="22"/>
          <w:szCs w:val="22"/>
        </w:rPr>
        <w:t xml:space="preserve"> breach</w:t>
      </w:r>
      <w:r w:rsidR="00BF74F6" w:rsidRPr="00597516">
        <w:rPr>
          <w:rFonts w:asciiTheme="minorHAnsi" w:hAnsiTheme="minorHAnsi" w:cs="Arial"/>
          <w:color w:val="000000" w:themeColor="text1"/>
          <w:sz w:val="22"/>
          <w:szCs w:val="22"/>
        </w:rPr>
        <w:t xml:space="preserve"> as soon as they are aware of the breach</w:t>
      </w:r>
      <w:r w:rsidR="00EE75D4" w:rsidRPr="00597516">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rsidR="007257ED" w:rsidRPr="00597516" w:rsidRDefault="007257ED" w:rsidP="00A869B4">
      <w:pPr>
        <w:jc w:val="both"/>
        <w:rPr>
          <w:rFonts w:asciiTheme="minorHAnsi" w:hAnsiTheme="minorHAnsi" w:cs="Arial"/>
          <w:color w:val="000000" w:themeColor="text1"/>
          <w:sz w:val="22"/>
          <w:szCs w:val="22"/>
        </w:rPr>
      </w:pPr>
    </w:p>
    <w:p w:rsidR="001020A2" w:rsidRPr="00E20C73" w:rsidRDefault="00B173EF" w:rsidP="00E20C73">
      <w:pPr>
        <w:pStyle w:val="ListParagraph"/>
        <w:numPr>
          <w:ilvl w:val="0"/>
          <w:numId w:val="24"/>
        </w:numPr>
        <w:ind w:left="426" w:hanging="426"/>
        <w:jc w:val="both"/>
        <w:rPr>
          <w:rFonts w:asciiTheme="minorHAnsi" w:hAnsiTheme="minorHAnsi" w:cs="Arial"/>
          <w:b/>
          <w:color w:val="002060"/>
          <w:sz w:val="22"/>
          <w:szCs w:val="22"/>
        </w:rPr>
      </w:pPr>
      <w:r w:rsidRPr="00E20C73">
        <w:rPr>
          <w:rFonts w:asciiTheme="minorHAnsi" w:hAnsiTheme="minorHAnsi" w:cs="Arial"/>
          <w:b/>
          <w:color w:val="002060"/>
          <w:sz w:val="22"/>
          <w:szCs w:val="22"/>
        </w:rPr>
        <w:t>Communicating</w:t>
      </w:r>
      <w:r w:rsidR="001020A2" w:rsidRPr="00E20C73">
        <w:rPr>
          <w:rFonts w:asciiTheme="minorHAnsi" w:hAnsiTheme="minorHAnsi" w:cs="Arial"/>
          <w:b/>
          <w:color w:val="002060"/>
          <w:sz w:val="22"/>
          <w:szCs w:val="22"/>
        </w:rPr>
        <w:t xml:space="preserve"> </w:t>
      </w:r>
      <w:r w:rsidR="00571A07" w:rsidRPr="00E20C73">
        <w:rPr>
          <w:rFonts w:asciiTheme="minorHAnsi" w:hAnsiTheme="minorHAnsi" w:cs="Arial"/>
          <w:b/>
          <w:i/>
          <w:color w:val="002060"/>
          <w:sz w:val="22"/>
          <w:szCs w:val="22"/>
        </w:rPr>
        <w:t xml:space="preserve">personal </w:t>
      </w:r>
      <w:r w:rsidR="001020A2" w:rsidRPr="00E20C73">
        <w:rPr>
          <w:rFonts w:asciiTheme="minorHAnsi" w:hAnsiTheme="minorHAnsi" w:cs="Arial"/>
          <w:b/>
          <w:i/>
          <w:color w:val="002060"/>
          <w:sz w:val="22"/>
          <w:szCs w:val="22"/>
        </w:rPr>
        <w:t>data breaches</w:t>
      </w:r>
      <w:r w:rsidR="007257ED" w:rsidRPr="00E20C73">
        <w:rPr>
          <w:rFonts w:asciiTheme="minorHAnsi" w:hAnsiTheme="minorHAnsi" w:cs="Arial"/>
          <w:b/>
          <w:color w:val="002060"/>
          <w:sz w:val="22"/>
          <w:szCs w:val="22"/>
        </w:rPr>
        <w:t xml:space="preserve"> to individuals</w:t>
      </w:r>
    </w:p>
    <w:p w:rsidR="0037634E" w:rsidRDefault="0037634E" w:rsidP="00A869B4">
      <w:pPr>
        <w:jc w:val="both"/>
        <w:rPr>
          <w:rFonts w:asciiTheme="minorHAnsi" w:hAnsiTheme="minorHAnsi" w:cs="Arial"/>
          <w:color w:val="000000" w:themeColor="text1"/>
          <w:sz w:val="22"/>
          <w:szCs w:val="22"/>
        </w:rPr>
      </w:pPr>
    </w:p>
    <w:p w:rsidR="001020A2" w:rsidRPr="00597516" w:rsidRDefault="001020A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has identified a </w:t>
      </w:r>
      <w:r w:rsidR="0080304C" w:rsidRPr="0080304C">
        <w:rPr>
          <w:rFonts w:asciiTheme="minorHAnsi" w:hAnsiTheme="minorHAnsi" w:cs="Arial"/>
          <w:i/>
          <w:color w:val="000000" w:themeColor="text1"/>
          <w:sz w:val="22"/>
          <w:szCs w:val="22"/>
        </w:rPr>
        <w:t xml:space="preserve">personal </w:t>
      </w:r>
      <w:r w:rsidRPr="0080304C">
        <w:rPr>
          <w:rFonts w:asciiTheme="minorHAnsi" w:hAnsiTheme="minorHAnsi" w:cs="Arial"/>
          <w:i/>
          <w:color w:val="000000" w:themeColor="text1"/>
          <w:sz w:val="22"/>
          <w:szCs w:val="22"/>
        </w:rPr>
        <w:t>data breach</w:t>
      </w:r>
      <w:r w:rsidRPr="00597516">
        <w:rPr>
          <w:rFonts w:asciiTheme="minorHAnsi" w:hAnsiTheme="minorHAnsi" w:cs="Arial"/>
          <w:color w:val="000000" w:themeColor="text1"/>
          <w:sz w:val="22"/>
          <w:szCs w:val="22"/>
        </w:rPr>
        <w:t xml:space="preserve"> </w:t>
      </w:r>
      <w:r w:rsidR="00C5064B" w:rsidRPr="00597516">
        <w:rPr>
          <w:rFonts w:asciiTheme="minorHAnsi" w:hAnsiTheme="minorHAnsi" w:cs="Arial"/>
          <w:color w:val="000000" w:themeColor="text1"/>
          <w:sz w:val="22"/>
          <w:szCs w:val="22"/>
        </w:rPr>
        <w:t>resulting</w:t>
      </w:r>
      <w:r w:rsidRPr="00597516">
        <w:rPr>
          <w:rFonts w:asciiTheme="minorHAnsi" w:hAnsiTheme="minorHAnsi" w:cs="Arial"/>
          <w:color w:val="000000" w:themeColor="text1"/>
          <w:sz w:val="22"/>
          <w:szCs w:val="22"/>
        </w:rPr>
        <w:t xml:space="preserve"> in a high risk to the rights and freedoms of</w:t>
      </w:r>
      <w:r w:rsidR="00C5064B" w:rsidRPr="00597516">
        <w:rPr>
          <w:rFonts w:asciiTheme="minorHAnsi" w:hAnsiTheme="minorHAnsi" w:cs="Arial"/>
          <w:color w:val="000000" w:themeColor="text1"/>
          <w:sz w:val="22"/>
          <w:szCs w:val="22"/>
        </w:rPr>
        <w:t xml:space="preserve"> </w:t>
      </w:r>
      <w:r w:rsidR="001F4709">
        <w:rPr>
          <w:rFonts w:asciiTheme="minorHAnsi" w:hAnsiTheme="minorHAnsi" w:cs="Arial"/>
          <w:color w:val="000000" w:themeColor="text1"/>
          <w:sz w:val="22"/>
          <w:szCs w:val="22"/>
        </w:rPr>
        <w:t>any individual</w:t>
      </w:r>
      <w:r w:rsidRPr="00597516">
        <w:rPr>
          <w:rFonts w:asciiTheme="minorHAnsi" w:hAnsiTheme="minorHAnsi" w:cs="Arial"/>
          <w:color w:val="000000" w:themeColor="text1"/>
          <w:sz w:val="22"/>
          <w:szCs w:val="22"/>
        </w:rPr>
        <w:t xml:space="preserve">, the Company shall </w:t>
      </w:r>
      <w:r w:rsidR="0080304C">
        <w:rPr>
          <w:rFonts w:asciiTheme="minorHAnsi" w:hAnsiTheme="minorHAnsi" w:cs="Arial"/>
          <w:color w:val="000000" w:themeColor="text1"/>
          <w:sz w:val="22"/>
          <w:szCs w:val="22"/>
        </w:rPr>
        <w:t xml:space="preserve">tell all affected individuals </w:t>
      </w:r>
      <w:r w:rsidR="00C5064B" w:rsidRPr="00597516">
        <w:rPr>
          <w:rFonts w:asciiTheme="minorHAnsi" w:hAnsiTheme="minorHAnsi" w:cs="Arial"/>
          <w:color w:val="000000" w:themeColor="text1"/>
          <w:sz w:val="22"/>
          <w:szCs w:val="22"/>
        </w:rPr>
        <w:t>without</w:t>
      </w:r>
      <w:r w:rsidRPr="00597516">
        <w:rPr>
          <w:rFonts w:asciiTheme="minorHAnsi" w:hAnsiTheme="minorHAnsi" w:cs="Arial"/>
          <w:color w:val="000000" w:themeColor="text1"/>
          <w:sz w:val="22"/>
          <w:szCs w:val="22"/>
        </w:rPr>
        <w:t xml:space="preserve"> undue delay. </w:t>
      </w:r>
    </w:p>
    <w:p w:rsidR="001020A2" w:rsidRPr="00597516" w:rsidRDefault="001020A2" w:rsidP="00A869B4">
      <w:pPr>
        <w:jc w:val="both"/>
        <w:rPr>
          <w:rFonts w:asciiTheme="minorHAnsi" w:hAnsiTheme="minorHAnsi" w:cs="Arial"/>
          <w:color w:val="000000" w:themeColor="text1"/>
          <w:sz w:val="22"/>
          <w:szCs w:val="22"/>
        </w:rPr>
      </w:pPr>
    </w:p>
    <w:p w:rsidR="001020A2" w:rsidRPr="00597516" w:rsidRDefault="00A4052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be required to </w:t>
      </w:r>
      <w:r w:rsidR="0080304C">
        <w:rPr>
          <w:rFonts w:asciiTheme="minorHAnsi" w:hAnsiTheme="minorHAnsi" w:cs="Arial"/>
          <w:color w:val="000000" w:themeColor="text1"/>
          <w:sz w:val="22"/>
          <w:szCs w:val="22"/>
        </w:rPr>
        <w:t xml:space="preserve">tell individuals about </w:t>
      </w:r>
      <w:r w:rsidRPr="00597516">
        <w:rPr>
          <w:rFonts w:asciiTheme="minorHAnsi" w:hAnsiTheme="minorHAnsi" w:cs="Arial"/>
          <w:color w:val="000000" w:themeColor="text1"/>
          <w:sz w:val="22"/>
          <w:szCs w:val="22"/>
        </w:rPr>
        <w:t xml:space="preserve">the </w:t>
      </w:r>
      <w:r w:rsidR="0080304C" w:rsidRPr="002264F2">
        <w:rPr>
          <w:rFonts w:asciiTheme="minorHAnsi" w:hAnsiTheme="minorHAnsi" w:cs="Arial"/>
          <w:i/>
          <w:color w:val="000000" w:themeColor="text1"/>
          <w:sz w:val="22"/>
          <w:szCs w:val="22"/>
        </w:rPr>
        <w:t>personal data</w:t>
      </w:r>
      <w:r w:rsidR="0080304C">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where:</w:t>
      </w:r>
    </w:p>
    <w:p w:rsidR="00A40522" w:rsidRPr="00597516" w:rsidRDefault="00A40522" w:rsidP="00620FA2">
      <w:pPr>
        <w:pStyle w:val="ListParagraph"/>
        <w:numPr>
          <w:ilvl w:val="0"/>
          <w:numId w:val="10"/>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has implemented appropriate technical and organisational protection measures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to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affected by </w:t>
      </w:r>
      <w:r w:rsidR="00C5064B" w:rsidRPr="00597516">
        <w:rPr>
          <w:rFonts w:asciiTheme="minorHAnsi" w:hAnsiTheme="minorHAnsi" w:cs="Arial"/>
          <w:color w:val="000000" w:themeColor="text1"/>
          <w:sz w:val="22"/>
          <w:szCs w:val="22"/>
        </w:rPr>
        <w:t>the</w:t>
      </w:r>
      <w:r w:rsidRPr="00597516">
        <w:rPr>
          <w:rFonts w:asciiTheme="minorHAnsi" w:hAnsiTheme="minorHAnsi" w:cs="Arial"/>
          <w:color w:val="000000" w:themeColor="text1"/>
          <w:sz w:val="22"/>
          <w:szCs w:val="22"/>
        </w:rPr>
        <w:t xml:space="preserve"> breach, in particular </w:t>
      </w:r>
      <w:r w:rsidR="007F1680">
        <w:rPr>
          <w:rFonts w:asciiTheme="minorHAnsi" w:hAnsiTheme="minorHAnsi" w:cs="Arial"/>
          <w:color w:val="000000" w:themeColor="text1"/>
          <w:sz w:val="22"/>
          <w:szCs w:val="22"/>
        </w:rPr>
        <w:t xml:space="preserve">to make </w:t>
      </w:r>
      <w:r w:rsidRPr="00597516">
        <w:rPr>
          <w:rFonts w:asciiTheme="minorHAnsi" w:hAnsiTheme="minorHAnsi" w:cs="Arial"/>
          <w:color w:val="000000" w:themeColor="text1"/>
          <w:sz w:val="22"/>
          <w:szCs w:val="22"/>
        </w:rPr>
        <w:t xml:space="preserve">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unintelligible to any person who is not authorised to access it, such as encryption.</w:t>
      </w:r>
    </w:p>
    <w:p w:rsidR="001020A2" w:rsidRPr="00597516" w:rsidRDefault="00A40522" w:rsidP="00620FA2">
      <w:pPr>
        <w:pStyle w:val="ListParagraph"/>
        <w:numPr>
          <w:ilvl w:val="0"/>
          <w:numId w:val="10"/>
        </w:numPr>
        <w:jc w:val="both"/>
        <w:rPr>
          <w:rFonts w:asciiTheme="minorHAnsi" w:hAnsiTheme="minorHAnsi" w:cs="Arial"/>
          <w:b/>
          <w:color w:val="000000" w:themeColor="text1"/>
          <w:sz w:val="22"/>
          <w:szCs w:val="22"/>
        </w:rPr>
      </w:pPr>
      <w:r w:rsidRPr="00597516">
        <w:rPr>
          <w:rFonts w:asciiTheme="minorHAnsi" w:hAnsiTheme="minorHAnsi" w:cs="Arial"/>
          <w:color w:val="000000" w:themeColor="text1"/>
          <w:sz w:val="22"/>
          <w:szCs w:val="22"/>
        </w:rPr>
        <w:t xml:space="preserve">The Company has taken subsequent measures which ensure that the high risk to the rights and freedoms of </w:t>
      </w:r>
      <w:r w:rsidR="00C767E2" w:rsidRPr="00597516">
        <w:rPr>
          <w:rFonts w:asciiTheme="minorHAnsi" w:hAnsiTheme="minorHAnsi" w:cs="Arial"/>
          <w:color w:val="000000" w:themeColor="text1"/>
          <w:sz w:val="22"/>
          <w:szCs w:val="22"/>
        </w:rPr>
        <w:t>the individual</w:t>
      </w:r>
      <w:r w:rsidRPr="00597516">
        <w:rPr>
          <w:rFonts w:asciiTheme="minorHAnsi" w:hAnsiTheme="minorHAnsi" w:cs="Arial"/>
          <w:color w:val="000000" w:themeColor="text1"/>
          <w:sz w:val="22"/>
          <w:szCs w:val="22"/>
        </w:rPr>
        <w:t xml:space="preserve"> is no longer likely to materialise.</w:t>
      </w:r>
    </w:p>
    <w:p w:rsidR="00DC1F71" w:rsidRPr="00AC6342" w:rsidRDefault="00A40522" w:rsidP="005872B3">
      <w:pPr>
        <w:pStyle w:val="ListParagraph"/>
        <w:numPr>
          <w:ilvl w:val="0"/>
          <w:numId w:val="10"/>
        </w:numPr>
        <w:jc w:val="both"/>
        <w:rPr>
          <w:rFonts w:asciiTheme="minorHAnsi" w:hAnsiTheme="minorHAnsi" w:cs="Arial"/>
          <w:color w:val="000000" w:themeColor="text1"/>
          <w:sz w:val="22"/>
          <w:szCs w:val="22"/>
        </w:rPr>
      </w:pPr>
      <w:r w:rsidRPr="00AC6342">
        <w:rPr>
          <w:rFonts w:asciiTheme="minorHAnsi" w:hAnsiTheme="minorHAnsi" w:cs="Arial"/>
          <w:color w:val="000000" w:themeColor="text1"/>
          <w:sz w:val="22"/>
          <w:szCs w:val="22"/>
        </w:rPr>
        <w:t>It would involve disproportionate effort</w:t>
      </w:r>
      <w:r w:rsidR="007F1680" w:rsidRPr="00AC6342">
        <w:rPr>
          <w:rFonts w:asciiTheme="minorHAnsi" w:hAnsiTheme="minorHAnsi" w:cs="Arial"/>
          <w:color w:val="000000" w:themeColor="text1"/>
          <w:sz w:val="22"/>
          <w:szCs w:val="22"/>
        </w:rPr>
        <w:t xml:space="preserve"> to tell all affected individuals</w:t>
      </w:r>
      <w:r w:rsidRPr="00AC6342">
        <w:rPr>
          <w:rFonts w:asciiTheme="minorHAnsi" w:hAnsiTheme="minorHAnsi" w:cs="Arial"/>
          <w:color w:val="000000" w:themeColor="text1"/>
          <w:sz w:val="22"/>
          <w:szCs w:val="22"/>
        </w:rPr>
        <w:t xml:space="preserve">. </w:t>
      </w:r>
      <w:r w:rsidR="007F1680" w:rsidRPr="00AC6342">
        <w:rPr>
          <w:rFonts w:asciiTheme="minorHAnsi" w:hAnsiTheme="minorHAnsi" w:cs="Arial"/>
          <w:color w:val="000000" w:themeColor="text1"/>
          <w:sz w:val="22"/>
          <w:szCs w:val="22"/>
        </w:rPr>
        <w:t xml:space="preserve">Instead, </w:t>
      </w:r>
      <w:r w:rsidRPr="00AC6342">
        <w:rPr>
          <w:rFonts w:asciiTheme="minorHAnsi" w:hAnsiTheme="minorHAnsi" w:cs="Arial"/>
          <w:color w:val="000000" w:themeColor="text1"/>
          <w:sz w:val="22"/>
          <w:szCs w:val="22"/>
        </w:rPr>
        <w:t xml:space="preserve">the Company shall make a public communication or similar measure </w:t>
      </w:r>
      <w:r w:rsidR="007F1680" w:rsidRPr="00AC6342">
        <w:rPr>
          <w:rFonts w:asciiTheme="minorHAnsi" w:hAnsiTheme="minorHAnsi" w:cs="Arial"/>
          <w:color w:val="000000" w:themeColor="text1"/>
          <w:sz w:val="22"/>
          <w:szCs w:val="22"/>
        </w:rPr>
        <w:t>to tell all affected individuals</w:t>
      </w:r>
      <w:r w:rsidRPr="00AC6342">
        <w:rPr>
          <w:rFonts w:asciiTheme="minorHAnsi" w:hAnsiTheme="minorHAnsi" w:cs="Arial"/>
          <w:color w:val="000000" w:themeColor="text1"/>
          <w:sz w:val="22"/>
          <w:szCs w:val="22"/>
        </w:rPr>
        <w:t>.</w:t>
      </w:r>
      <w:r w:rsidR="00543D9F" w:rsidRPr="00AC6342">
        <w:rPr>
          <w:rFonts w:asciiTheme="minorHAnsi" w:hAnsiTheme="minorHAnsi" w:cs="Arial"/>
          <w:color w:val="000000" w:themeColor="text1"/>
          <w:sz w:val="22"/>
          <w:szCs w:val="22"/>
        </w:rPr>
        <w:t xml:space="preserve"> </w:t>
      </w:r>
    </w:p>
    <w:p w:rsidR="00284503" w:rsidRDefault="00284503" w:rsidP="00620FA2">
      <w:pPr>
        <w:pStyle w:val="ListParagraph"/>
        <w:numPr>
          <w:ilvl w:val="0"/>
          <w:numId w:val="18"/>
        </w:numPr>
        <w:jc w:val="both"/>
        <w:rPr>
          <w:rFonts w:asciiTheme="minorHAnsi" w:hAnsiTheme="minorHAnsi" w:cs="Arial"/>
          <w:b/>
          <w:color w:val="002060"/>
          <w:sz w:val="22"/>
          <w:szCs w:val="22"/>
        </w:rPr>
        <w:sectPr w:rsidR="00284503" w:rsidSect="00110417">
          <w:headerReference w:type="default" r:id="rId19"/>
          <w:pgSz w:w="11906" w:h="16838"/>
          <w:pgMar w:top="1440" w:right="1440" w:bottom="1440" w:left="1440" w:header="0" w:footer="0" w:gutter="0"/>
          <w:paperSrc w:first="265" w:other="265"/>
          <w:cols w:space="708"/>
          <w:docGrid w:linePitch="360"/>
        </w:sectPr>
      </w:pPr>
    </w:p>
    <w:p w:rsidR="00A869B4" w:rsidRPr="00597516" w:rsidRDefault="007F1680" w:rsidP="00A869B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w:t>
      </w:r>
      <w:r w:rsidR="00A869B4" w:rsidRPr="00597516">
        <w:rPr>
          <w:rFonts w:asciiTheme="minorHAnsi" w:hAnsiTheme="minorHAnsi" w:cs="Arial"/>
          <w:color w:val="000000" w:themeColor="text1"/>
          <w:sz w:val="22"/>
          <w:szCs w:val="22"/>
        </w:rPr>
        <w:t xml:space="preserve">ll individuals have the following rights under the Human Rights Act 1998 </w:t>
      </w:r>
      <w:r w:rsidR="0037634E">
        <w:rPr>
          <w:rFonts w:asciiTheme="minorHAnsi" w:hAnsiTheme="minorHAnsi" w:cs="Arial"/>
          <w:color w:val="000000" w:themeColor="text1"/>
          <w:sz w:val="22"/>
          <w:szCs w:val="22"/>
        </w:rPr>
        <w:t xml:space="preserve">(HRA) </w:t>
      </w:r>
      <w:r w:rsidR="00A869B4" w:rsidRPr="00597516">
        <w:rPr>
          <w:rFonts w:asciiTheme="minorHAnsi" w:hAnsiTheme="minorHAnsi" w:cs="Arial"/>
          <w:color w:val="000000" w:themeColor="text1"/>
          <w:sz w:val="22"/>
          <w:szCs w:val="22"/>
        </w:rPr>
        <w:t xml:space="preserve">and in dealing with </w:t>
      </w:r>
      <w:r w:rsidR="00A869B4" w:rsidRPr="002264F2">
        <w:rPr>
          <w:rFonts w:asciiTheme="minorHAnsi" w:hAnsiTheme="minorHAnsi" w:cs="Arial"/>
          <w:i/>
          <w:color w:val="000000" w:themeColor="text1"/>
          <w:sz w:val="22"/>
          <w:szCs w:val="22"/>
        </w:rPr>
        <w:t xml:space="preserve">personal data </w:t>
      </w:r>
      <w:r w:rsidR="00A869B4" w:rsidRPr="00597516">
        <w:rPr>
          <w:rFonts w:asciiTheme="minorHAnsi" w:hAnsiTheme="minorHAnsi" w:cs="Arial"/>
          <w:color w:val="000000" w:themeColor="text1"/>
          <w:sz w:val="22"/>
          <w:szCs w:val="22"/>
        </w:rPr>
        <w:t>these should be respected at all times:</w:t>
      </w:r>
    </w:p>
    <w:p w:rsidR="00954E4A" w:rsidRPr="00597516" w:rsidRDefault="00954E4A" w:rsidP="00A869B4">
      <w:pPr>
        <w:jc w:val="both"/>
        <w:rPr>
          <w:rFonts w:asciiTheme="minorHAnsi" w:hAnsiTheme="minorHAnsi" w:cs="Arial"/>
          <w:color w:val="000000" w:themeColor="text1"/>
          <w:sz w:val="22"/>
          <w:szCs w:val="22"/>
        </w:rPr>
      </w:pPr>
    </w:p>
    <w:p w:rsidR="00A869B4" w:rsidRPr="00597516" w:rsidRDefault="00A869B4" w:rsidP="00620FA2">
      <w:pPr>
        <w:pStyle w:val="ListBullet"/>
        <w:numPr>
          <w:ilvl w:val="0"/>
          <w:numId w:val="6"/>
        </w:numPr>
        <w:tabs>
          <w:tab w:val="clear" w:pos="360"/>
          <w:tab w:val="num" w:pos="-360"/>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Right to respe</w:t>
      </w:r>
      <w:r w:rsidR="00954E4A" w:rsidRPr="00597516">
        <w:rPr>
          <w:rFonts w:asciiTheme="minorHAnsi" w:hAnsiTheme="minorHAnsi" w:cs="Arial"/>
          <w:color w:val="000000" w:themeColor="text1"/>
          <w:sz w:val="22"/>
          <w:szCs w:val="22"/>
        </w:rPr>
        <w:t>ct for private and family life (</w:t>
      </w:r>
      <w:r w:rsidRPr="00597516">
        <w:rPr>
          <w:rFonts w:asciiTheme="minorHAnsi" w:hAnsiTheme="minorHAnsi" w:cs="Arial"/>
          <w:color w:val="000000" w:themeColor="text1"/>
          <w:sz w:val="22"/>
          <w:szCs w:val="22"/>
        </w:rPr>
        <w:t>Article 8</w:t>
      </w:r>
      <w:r w:rsidR="00954E4A" w:rsidRPr="00597516">
        <w:rPr>
          <w:rFonts w:asciiTheme="minorHAnsi" w:hAnsiTheme="minorHAnsi" w:cs="Arial"/>
          <w:color w:val="000000" w:themeColor="text1"/>
          <w:sz w:val="22"/>
          <w:szCs w:val="22"/>
        </w:rPr>
        <w:t>).</w:t>
      </w:r>
    </w:p>
    <w:p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thought, </w:t>
      </w:r>
      <w:r w:rsidR="0037634E">
        <w:rPr>
          <w:rFonts w:asciiTheme="minorHAnsi" w:hAnsiTheme="minorHAnsi" w:cs="Arial"/>
          <w:color w:val="000000" w:themeColor="text1"/>
          <w:sz w:val="22"/>
          <w:szCs w:val="22"/>
        </w:rPr>
        <w:t>belief</w:t>
      </w:r>
      <w:r w:rsidRPr="00597516">
        <w:rPr>
          <w:rFonts w:asciiTheme="minorHAnsi" w:hAnsiTheme="minorHAnsi" w:cs="Arial"/>
          <w:color w:val="000000" w:themeColor="text1"/>
          <w:sz w:val="22"/>
          <w:szCs w:val="22"/>
        </w:rPr>
        <w:t xml:space="preserve"> and religion </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Article 9</w:t>
      </w:r>
      <w:r w:rsidR="00954E4A" w:rsidRPr="00597516">
        <w:rPr>
          <w:rFonts w:asciiTheme="minorHAnsi" w:hAnsiTheme="minorHAnsi" w:cs="Arial"/>
          <w:color w:val="000000" w:themeColor="text1"/>
          <w:sz w:val="22"/>
          <w:szCs w:val="22"/>
        </w:rPr>
        <w:t>).</w:t>
      </w:r>
    </w:p>
    <w:p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expression </w:t>
      </w:r>
      <w:r w:rsidR="00954E4A" w:rsidRPr="00597516">
        <w:rPr>
          <w:rFonts w:asciiTheme="minorHAnsi" w:hAnsiTheme="minorHAnsi" w:cs="Arial"/>
          <w:color w:val="000000" w:themeColor="text1"/>
          <w:sz w:val="22"/>
          <w:szCs w:val="22"/>
        </w:rPr>
        <w:t>(Article 10).</w:t>
      </w:r>
    </w:p>
    <w:p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Freed</w:t>
      </w:r>
      <w:r w:rsidR="00954E4A" w:rsidRPr="00597516">
        <w:rPr>
          <w:rFonts w:asciiTheme="minorHAnsi" w:hAnsiTheme="minorHAnsi" w:cs="Arial"/>
          <w:color w:val="000000" w:themeColor="text1"/>
          <w:sz w:val="22"/>
          <w:szCs w:val="22"/>
        </w:rPr>
        <w:t>om of assembly and association (</w:t>
      </w:r>
      <w:r w:rsidRPr="00597516">
        <w:rPr>
          <w:rFonts w:asciiTheme="minorHAnsi" w:hAnsiTheme="minorHAnsi" w:cs="Arial"/>
          <w:color w:val="000000" w:themeColor="text1"/>
          <w:sz w:val="22"/>
          <w:szCs w:val="22"/>
        </w:rPr>
        <w:t>Article 11</w:t>
      </w:r>
      <w:r w:rsidR="00954E4A" w:rsidRPr="00597516">
        <w:rPr>
          <w:rFonts w:asciiTheme="minorHAnsi" w:hAnsiTheme="minorHAnsi" w:cs="Arial"/>
          <w:color w:val="000000" w:themeColor="text1"/>
          <w:sz w:val="22"/>
          <w:szCs w:val="22"/>
        </w:rPr>
        <w:t>).</w:t>
      </w:r>
    </w:p>
    <w:p w:rsidR="00A869B4" w:rsidRPr="00D94147" w:rsidRDefault="0037634E" w:rsidP="00E3162C">
      <w:pPr>
        <w:pStyle w:val="ListBullet"/>
        <w:numPr>
          <w:ilvl w:val="0"/>
          <w:numId w:val="6"/>
        </w:numPr>
        <w:tabs>
          <w:tab w:val="num" w:pos="1080"/>
        </w:tabs>
        <w:jc w:val="both"/>
        <w:rPr>
          <w:rFonts w:asciiTheme="minorHAnsi" w:hAnsiTheme="minorHAnsi" w:cs="Arial"/>
          <w:color w:val="000000" w:themeColor="text1"/>
          <w:sz w:val="22"/>
          <w:szCs w:val="22"/>
        </w:rPr>
      </w:pPr>
      <w:r w:rsidRPr="00D94147">
        <w:rPr>
          <w:rFonts w:asciiTheme="minorHAnsi" w:hAnsiTheme="minorHAnsi" w:cs="Arial"/>
          <w:color w:val="000000" w:themeColor="text1"/>
          <w:sz w:val="22"/>
          <w:szCs w:val="22"/>
        </w:rPr>
        <w:t xml:space="preserve">Protection </w:t>
      </w:r>
      <w:r w:rsidR="00954E4A" w:rsidRPr="00D94147">
        <w:rPr>
          <w:rFonts w:asciiTheme="minorHAnsi" w:hAnsiTheme="minorHAnsi" w:cs="Arial"/>
          <w:color w:val="000000" w:themeColor="text1"/>
          <w:sz w:val="22"/>
          <w:szCs w:val="22"/>
        </w:rPr>
        <w:t xml:space="preserve">from discrimination </w:t>
      </w:r>
      <w:r w:rsidRPr="00D94147">
        <w:rPr>
          <w:rFonts w:asciiTheme="minorHAnsi" w:hAnsiTheme="minorHAnsi" w:cs="Arial"/>
          <w:color w:val="000000" w:themeColor="text1"/>
          <w:sz w:val="22"/>
          <w:szCs w:val="22"/>
        </w:rPr>
        <w:t xml:space="preserve">in respect of rights and freedoms under the HRA </w:t>
      </w:r>
      <w:r w:rsidR="00954E4A" w:rsidRPr="00D94147">
        <w:rPr>
          <w:rFonts w:asciiTheme="minorHAnsi" w:hAnsiTheme="minorHAnsi" w:cs="Arial"/>
          <w:color w:val="000000" w:themeColor="text1"/>
          <w:sz w:val="22"/>
          <w:szCs w:val="22"/>
        </w:rPr>
        <w:t>(</w:t>
      </w:r>
      <w:r w:rsidR="00A869B4" w:rsidRPr="00D94147">
        <w:rPr>
          <w:rFonts w:asciiTheme="minorHAnsi" w:hAnsiTheme="minorHAnsi" w:cs="Arial"/>
          <w:color w:val="000000" w:themeColor="text1"/>
          <w:sz w:val="22"/>
          <w:szCs w:val="22"/>
        </w:rPr>
        <w:t>Article 14</w:t>
      </w:r>
      <w:r w:rsidR="00954E4A" w:rsidRPr="00D94147">
        <w:rPr>
          <w:rFonts w:asciiTheme="minorHAnsi" w:hAnsiTheme="minorHAnsi" w:cs="Arial"/>
          <w:color w:val="000000" w:themeColor="text1"/>
          <w:sz w:val="22"/>
          <w:szCs w:val="22"/>
        </w:rPr>
        <w:t>).</w:t>
      </w:r>
      <w:r w:rsidR="00543D9F" w:rsidRPr="00D94147">
        <w:rPr>
          <w:rFonts w:asciiTheme="minorHAnsi" w:hAnsiTheme="minorHAnsi" w:cs="Arial"/>
          <w:color w:val="000000" w:themeColor="text1"/>
          <w:sz w:val="22"/>
          <w:szCs w:val="22"/>
        </w:rPr>
        <w:t xml:space="preserve"> </w:t>
      </w:r>
    </w:p>
    <w:p w:rsidR="00DF1D2A" w:rsidRDefault="00DF1D2A" w:rsidP="00620FA2">
      <w:pPr>
        <w:pStyle w:val="ListParagraph"/>
        <w:numPr>
          <w:ilvl w:val="0"/>
          <w:numId w:val="18"/>
        </w:numPr>
        <w:jc w:val="both"/>
        <w:rPr>
          <w:rFonts w:asciiTheme="minorHAnsi" w:hAnsiTheme="minorHAnsi" w:cs="Arial"/>
          <w:b/>
          <w:color w:val="002060"/>
          <w:sz w:val="22"/>
          <w:szCs w:val="22"/>
        </w:rPr>
        <w:sectPr w:rsidR="00DF1D2A" w:rsidSect="00110417">
          <w:headerReference w:type="default" r:id="rId20"/>
          <w:pgSz w:w="11906" w:h="16838"/>
          <w:pgMar w:top="1440" w:right="1440" w:bottom="1440" w:left="1440" w:header="0" w:footer="0" w:gutter="0"/>
          <w:paperSrc w:first="265" w:other="265"/>
          <w:cols w:space="708"/>
          <w:docGrid w:linePitch="360"/>
        </w:sectPr>
      </w:pPr>
    </w:p>
    <w:p w:rsidR="00A869B4" w:rsidRPr="00597516" w:rsidRDefault="00CF6D1B"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If you have a complaint or suggestion about the Company’s handling of </w:t>
      </w:r>
      <w:r w:rsidRPr="00BA45FD">
        <w:rPr>
          <w:rFonts w:asciiTheme="minorHAnsi" w:hAnsiTheme="minorHAnsi" w:cs="Arial"/>
          <w:i/>
          <w:color w:val="000000" w:themeColor="text1"/>
          <w:sz w:val="22"/>
          <w:szCs w:val="22"/>
        </w:rPr>
        <w:t>personal</w:t>
      </w:r>
      <w:r w:rsidR="0037634E">
        <w:rPr>
          <w:rFonts w:asciiTheme="minorHAnsi" w:hAnsiTheme="minorHAnsi" w:cs="Arial"/>
          <w:color w:val="000000" w:themeColor="text1"/>
          <w:sz w:val="22"/>
          <w:szCs w:val="22"/>
        </w:rPr>
        <w:t xml:space="preserve"> </w:t>
      </w:r>
      <w:r w:rsidR="0037634E" w:rsidRPr="0037634E">
        <w:rPr>
          <w:rFonts w:asciiTheme="minorHAnsi" w:hAnsiTheme="minorHAnsi" w:cs="Arial"/>
          <w:i/>
          <w:color w:val="000000" w:themeColor="text1"/>
          <w:sz w:val="22"/>
          <w:szCs w:val="22"/>
        </w:rPr>
        <w:t xml:space="preserve">data </w:t>
      </w:r>
      <w:r w:rsidRPr="00597516">
        <w:rPr>
          <w:rFonts w:asciiTheme="minorHAnsi" w:hAnsiTheme="minorHAnsi" w:cs="Arial"/>
          <w:color w:val="000000" w:themeColor="text1"/>
          <w:sz w:val="22"/>
          <w:szCs w:val="22"/>
        </w:rPr>
        <w:t xml:space="preserve">then please contact </w:t>
      </w:r>
      <w:r w:rsidR="007F1680">
        <w:rPr>
          <w:rFonts w:asciiTheme="minorHAnsi" w:hAnsiTheme="minorHAnsi" w:cs="Arial"/>
          <w:color w:val="000000" w:themeColor="text1"/>
          <w:sz w:val="22"/>
          <w:szCs w:val="22"/>
        </w:rPr>
        <w:t xml:space="preserve">the person </w:t>
      </w:r>
      <w:r w:rsidRPr="00597516">
        <w:rPr>
          <w:rFonts w:asciiTheme="minorHAnsi" w:hAnsiTheme="minorHAnsi" w:cs="Arial"/>
          <w:color w:val="000000" w:themeColor="text1"/>
          <w:sz w:val="22"/>
          <w:szCs w:val="22"/>
        </w:rPr>
        <w:t>whose details are listed in the Appendix to this policy.</w:t>
      </w:r>
    </w:p>
    <w:p w:rsidR="00CF6D1B" w:rsidRPr="00597516" w:rsidRDefault="00CF6D1B" w:rsidP="00A869B4">
      <w:pPr>
        <w:jc w:val="both"/>
        <w:rPr>
          <w:rFonts w:asciiTheme="minorHAnsi" w:hAnsiTheme="minorHAnsi" w:cs="Arial"/>
          <w:color w:val="000000" w:themeColor="text1"/>
          <w:sz w:val="22"/>
          <w:szCs w:val="22"/>
        </w:rPr>
      </w:pPr>
    </w:p>
    <w:p w:rsidR="00E87354" w:rsidRPr="00597516" w:rsidRDefault="00CF6D1B" w:rsidP="009B4965">
      <w:pPr>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Alternatively you can contact the ICO directly on </w:t>
      </w:r>
      <w:r w:rsidRPr="00597516">
        <w:rPr>
          <w:rFonts w:asciiTheme="minorHAnsi" w:hAnsiTheme="minorHAnsi" w:cs="Arial"/>
          <w:bCs/>
          <w:color w:val="000000" w:themeColor="text1"/>
          <w:sz w:val="22"/>
          <w:szCs w:val="22"/>
        </w:rPr>
        <w:t>0303 123 1113</w:t>
      </w:r>
      <w:r w:rsidR="00E87354" w:rsidRPr="00597516">
        <w:rPr>
          <w:rFonts w:asciiTheme="minorHAnsi" w:hAnsiTheme="minorHAnsi" w:cs="Arial"/>
          <w:color w:val="000000" w:themeColor="text1"/>
          <w:sz w:val="22"/>
          <w:szCs w:val="22"/>
        </w:rPr>
        <w:t xml:space="preserve"> or at </w:t>
      </w:r>
      <w:hyperlink r:id="rId21" w:history="1">
        <w:r w:rsidR="00284503" w:rsidRPr="00284503">
          <w:rPr>
            <w:rStyle w:val="Hyperlink"/>
            <w:rFonts w:asciiTheme="minorHAnsi" w:hAnsiTheme="minorHAnsi" w:cs="Arial"/>
            <w:sz w:val="22"/>
            <w:szCs w:val="22"/>
          </w:rPr>
          <w:t>https://ico.org.uk/global/contact-us/email/</w:t>
        </w:r>
      </w:hyperlink>
      <w:r w:rsidR="00284503">
        <w:rPr>
          <w:rStyle w:val="Hyperlink"/>
          <w:rFonts w:asciiTheme="minorHAnsi" w:hAnsiTheme="minorHAnsi" w:cs="Arial"/>
          <w:color w:val="000000" w:themeColor="text1"/>
          <w:sz w:val="22"/>
          <w:szCs w:val="22"/>
        </w:rPr>
        <w:t xml:space="preserve"> </w:t>
      </w:r>
    </w:p>
    <w:p w:rsidR="00827792" w:rsidRDefault="00356231">
      <w:pPr>
        <w:rPr>
          <w:rFonts w:asciiTheme="minorHAnsi" w:hAnsiTheme="minorHAnsi"/>
          <w:color w:val="000000" w:themeColor="text1"/>
          <w:sz w:val="22"/>
          <w:szCs w:val="22"/>
        </w:rPr>
        <w:sectPr w:rsidR="00827792" w:rsidSect="00110417">
          <w:headerReference w:type="default" r:id="rId22"/>
          <w:pgSz w:w="11906" w:h="16838"/>
          <w:pgMar w:top="1440" w:right="1440" w:bottom="1440" w:left="1440" w:header="0" w:footer="0" w:gutter="0"/>
          <w:paperSrc w:first="265" w:other="265"/>
          <w:cols w:space="708"/>
          <w:docGrid w:linePitch="360"/>
        </w:sectPr>
      </w:pPr>
      <w:r>
        <w:rPr>
          <w:rFonts w:asciiTheme="minorHAnsi" w:hAnsiTheme="minorHAnsi"/>
          <w:color w:val="000000" w:themeColor="text1"/>
          <w:sz w:val="22"/>
          <w:szCs w:val="22"/>
        </w:rPr>
        <w:br w:type="page"/>
      </w:r>
    </w:p>
    <w:p w:rsidR="00D94147" w:rsidRPr="00D94147" w:rsidRDefault="00D94147" w:rsidP="00A869B4">
      <w:pPr>
        <w:jc w:val="both"/>
        <w:rPr>
          <w:rFonts w:asciiTheme="minorHAnsi" w:hAnsiTheme="minorHAnsi" w:cs="Arial"/>
          <w:b/>
          <w:i/>
          <w:color w:val="000000" w:themeColor="text1"/>
          <w:sz w:val="22"/>
          <w:szCs w:val="22"/>
          <w:u w:val="single"/>
        </w:rPr>
      </w:pPr>
      <w:r w:rsidRPr="00D94147">
        <w:rPr>
          <w:rFonts w:asciiTheme="minorHAnsi" w:hAnsiTheme="minorHAnsi" w:cs="Arial"/>
          <w:b/>
          <w:i/>
          <w:color w:val="000000" w:themeColor="text1"/>
          <w:sz w:val="22"/>
          <w:szCs w:val="22"/>
          <w:u w:val="single"/>
        </w:rPr>
        <w:t xml:space="preserve">Data Protection Controller </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Tim Roebuck </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Director</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ETS Consulting Limited</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Energy House,</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Michigan Avenue,</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MediaCityUK</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Salford,</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M50 2GY</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Telephone: 0161 877 5775</w:t>
      </w:r>
    </w:p>
    <w:p w:rsidR="00D94147" w:rsidRDefault="00D94147" w:rsidP="00D9414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Email: </w:t>
      </w:r>
      <w:hyperlink r:id="rId23" w:history="1">
        <w:r w:rsidRPr="00A63CDE">
          <w:rPr>
            <w:rStyle w:val="Hyperlink"/>
            <w:rFonts w:asciiTheme="minorHAnsi" w:hAnsiTheme="minorHAnsi" w:cs="Arial"/>
            <w:sz w:val="22"/>
            <w:szCs w:val="22"/>
          </w:rPr>
          <w:t>tim.roebuck@ets-consulting.co.uk</w:t>
        </w:r>
      </w:hyperlink>
      <w:r>
        <w:rPr>
          <w:rFonts w:asciiTheme="minorHAnsi" w:hAnsiTheme="minorHAnsi" w:cs="Arial"/>
          <w:color w:val="000000" w:themeColor="text1"/>
          <w:sz w:val="22"/>
          <w:szCs w:val="22"/>
        </w:rPr>
        <w:t xml:space="preserve"> </w:t>
      </w:r>
    </w:p>
    <w:p w:rsidR="00D94147" w:rsidRPr="00D94147" w:rsidRDefault="00D94147" w:rsidP="00D94147">
      <w:pPr>
        <w:jc w:val="both"/>
        <w:rPr>
          <w:rFonts w:asciiTheme="minorHAnsi" w:hAnsiTheme="minorHAnsi" w:cs="Arial"/>
          <w:color w:val="000000" w:themeColor="text1"/>
          <w:sz w:val="22"/>
          <w:szCs w:val="22"/>
        </w:rPr>
        <w:sectPr w:rsidR="00D94147" w:rsidRPr="00D94147" w:rsidSect="00110417">
          <w:headerReference w:type="default" r:id="rId24"/>
          <w:pgSz w:w="11906" w:h="16838"/>
          <w:pgMar w:top="1440" w:right="1440" w:bottom="1440" w:left="1440" w:header="0" w:footer="0" w:gutter="0"/>
          <w:paperSrc w:first="265" w:other="265"/>
          <w:cols w:space="708"/>
          <w:docGrid w:linePitch="360"/>
        </w:sectPr>
      </w:pPr>
    </w:p>
    <w:p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 xml:space="preserve">processing </w:t>
      </w:r>
      <w:r w:rsidRPr="0037634E">
        <w:rPr>
          <w:rFonts w:asciiTheme="minorHAnsi" w:hAnsiTheme="minorHAnsi" w:cs="Arial"/>
          <w:b/>
          <w:color w:val="000000" w:themeColor="text1"/>
          <w:sz w:val="22"/>
          <w:szCs w:val="22"/>
        </w:rPr>
        <w:t xml:space="preserve">conditions for </w:t>
      </w:r>
      <w:r w:rsidRPr="0037634E">
        <w:rPr>
          <w:rFonts w:asciiTheme="minorHAnsi" w:hAnsiTheme="minorHAnsi" w:cs="Arial"/>
          <w:b/>
          <w:i/>
          <w:color w:val="000000" w:themeColor="text1"/>
          <w:sz w:val="22"/>
          <w:szCs w:val="22"/>
        </w:rPr>
        <w:t>personal data</w:t>
      </w:r>
      <w:r w:rsidRPr="0037634E">
        <w:rPr>
          <w:rFonts w:asciiTheme="minorHAnsi" w:hAnsiTheme="minorHAnsi" w:cs="Arial"/>
          <w:b/>
          <w:color w:val="000000" w:themeColor="text1"/>
          <w:sz w:val="22"/>
          <w:szCs w:val="22"/>
        </w:rPr>
        <w:t xml:space="preserve"> are:</w:t>
      </w:r>
    </w:p>
    <w:p w:rsidR="00001CA9" w:rsidRPr="0037634E" w:rsidRDefault="00001CA9" w:rsidP="00001CA9">
      <w:pPr>
        <w:jc w:val="both"/>
        <w:rPr>
          <w:rFonts w:asciiTheme="minorHAnsi" w:hAnsiTheme="minorHAnsi" w:cs="Arial"/>
          <w:color w:val="000000" w:themeColor="text1"/>
          <w:sz w:val="22"/>
          <w:szCs w:val="22"/>
        </w:rPr>
      </w:pP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of the individual for one or more specific purposes.</w:t>
      </w: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 xml:space="preserve">necessary for the performance of a contract with </w:t>
      </w:r>
      <w:r w:rsidRPr="0037634E">
        <w:rPr>
          <w:rFonts w:asciiTheme="minorHAnsi" w:hAnsiTheme="minorHAnsi" w:cs="Arial"/>
          <w:color w:val="000000" w:themeColor="text1"/>
          <w:sz w:val="22"/>
          <w:szCs w:val="22"/>
        </w:rPr>
        <w:t>the individual or in order to take steps at the request of the individual to enter into a contract.</w:t>
      </w: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 xml:space="preserve">compliance </w:t>
      </w:r>
      <w:r>
        <w:rPr>
          <w:rFonts w:asciiTheme="minorHAnsi" w:hAnsiTheme="minorHAnsi" w:cs="Arial"/>
          <w:bCs/>
          <w:color w:val="000000" w:themeColor="text1"/>
          <w:sz w:val="22"/>
          <w:szCs w:val="22"/>
        </w:rPr>
        <w:t>with a legal obligation that</w:t>
      </w:r>
      <w:r w:rsidRPr="0037634E">
        <w:rPr>
          <w:rFonts w:asciiTheme="minorHAnsi" w:hAnsiTheme="minorHAnsi" w:cs="Arial"/>
          <w:bCs/>
          <w:color w:val="000000" w:themeColor="text1"/>
          <w:sz w:val="22"/>
          <w:szCs w:val="22"/>
        </w:rPr>
        <w:t xml:space="preserve"> the controller is subject to.</w:t>
      </w: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person.</w:t>
      </w: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performance of a task carried out in the </w:t>
      </w:r>
      <w:r w:rsidRPr="0037634E">
        <w:rPr>
          <w:rFonts w:asciiTheme="minorHAnsi" w:hAnsiTheme="minorHAnsi" w:cs="Arial"/>
          <w:bCs/>
          <w:color w:val="000000" w:themeColor="text1"/>
          <w:sz w:val="22"/>
          <w:szCs w:val="22"/>
        </w:rPr>
        <w:t>public interest</w:t>
      </w:r>
      <w:r w:rsidRPr="0037634E">
        <w:rPr>
          <w:rFonts w:asciiTheme="minorHAnsi" w:hAnsiTheme="minorHAnsi" w:cs="Arial"/>
          <w:color w:val="000000" w:themeColor="text1"/>
          <w:sz w:val="22"/>
          <w:szCs w:val="22"/>
        </w:rPr>
        <w:t xml:space="preserve"> or in the exercise of official authority vested in the </w:t>
      </w:r>
      <w:r w:rsidRPr="0037634E">
        <w:rPr>
          <w:rFonts w:asciiTheme="minorHAnsi" w:hAnsiTheme="minorHAnsi" w:cs="Arial"/>
          <w:i/>
          <w:color w:val="000000" w:themeColor="text1"/>
          <w:sz w:val="22"/>
          <w:szCs w:val="22"/>
        </w:rPr>
        <w:t>data controller</w:t>
      </w:r>
      <w:r w:rsidRPr="0037634E">
        <w:rPr>
          <w:rFonts w:asciiTheme="minorHAnsi" w:hAnsiTheme="minorHAnsi" w:cs="Arial"/>
          <w:color w:val="000000" w:themeColor="text1"/>
          <w:sz w:val="22"/>
          <w:szCs w:val="22"/>
        </w:rPr>
        <w:t>.</w:t>
      </w:r>
    </w:p>
    <w:p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purposes of </w:t>
      </w:r>
      <w:r w:rsidRPr="0037634E">
        <w:rPr>
          <w:rFonts w:asciiTheme="minorHAnsi" w:hAnsiTheme="minorHAnsi" w:cs="Arial"/>
          <w:bCs/>
          <w:color w:val="000000" w:themeColor="text1"/>
          <w:sz w:val="22"/>
          <w:szCs w:val="22"/>
        </w:rPr>
        <w:t>legitimate interests pursued by the controller or a third party</w:t>
      </w:r>
      <w:r w:rsidRPr="0037634E">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w:t>
      </w:r>
      <w:r w:rsidRPr="0037634E">
        <w:rPr>
          <w:rFonts w:asciiTheme="minorHAnsi" w:hAnsiTheme="minorHAnsi" w:cs="Arial"/>
          <w:i/>
          <w:color w:val="000000" w:themeColor="text1"/>
          <w:sz w:val="22"/>
          <w:szCs w:val="22"/>
        </w:rPr>
        <w:t>personal data</w:t>
      </w:r>
      <w:r w:rsidRPr="0037634E">
        <w:rPr>
          <w:rFonts w:asciiTheme="minorHAnsi" w:hAnsiTheme="minorHAnsi" w:cs="Arial"/>
          <w:color w:val="000000" w:themeColor="text1"/>
          <w:sz w:val="22"/>
          <w:szCs w:val="22"/>
        </w:rPr>
        <w:t>, in particular where the individual is a child.</w:t>
      </w:r>
    </w:p>
    <w:p w:rsidR="00001CA9" w:rsidRPr="0037634E" w:rsidRDefault="00001CA9" w:rsidP="00001CA9">
      <w:pPr>
        <w:jc w:val="both"/>
        <w:rPr>
          <w:rFonts w:asciiTheme="minorHAnsi" w:hAnsiTheme="minorHAnsi" w:cs="Arial"/>
          <w:b/>
          <w:color w:val="000000" w:themeColor="text1"/>
          <w:sz w:val="22"/>
          <w:szCs w:val="22"/>
        </w:rPr>
      </w:pPr>
    </w:p>
    <w:p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processing</w:t>
      </w:r>
      <w:r w:rsidRPr="0037634E">
        <w:rPr>
          <w:rFonts w:asciiTheme="minorHAnsi" w:hAnsiTheme="minorHAnsi" w:cs="Arial"/>
          <w:b/>
          <w:color w:val="000000" w:themeColor="text1"/>
          <w:sz w:val="22"/>
          <w:szCs w:val="22"/>
        </w:rPr>
        <w:t xml:space="preserve"> conditions for </w:t>
      </w:r>
      <w:r w:rsidRPr="0037634E">
        <w:rPr>
          <w:rFonts w:asciiTheme="minorHAnsi" w:hAnsiTheme="minorHAnsi" w:cs="Arial"/>
          <w:b/>
          <w:i/>
          <w:color w:val="000000" w:themeColor="text1"/>
          <w:sz w:val="22"/>
          <w:szCs w:val="22"/>
        </w:rPr>
        <w:t>sensitive personal data</w:t>
      </w:r>
      <w:r w:rsidRPr="0037634E">
        <w:rPr>
          <w:rFonts w:asciiTheme="minorHAnsi" w:hAnsiTheme="minorHAnsi" w:cs="Arial"/>
          <w:b/>
          <w:color w:val="000000" w:themeColor="text1"/>
          <w:sz w:val="22"/>
          <w:szCs w:val="22"/>
        </w:rPr>
        <w:t xml:space="preserve"> are:</w:t>
      </w:r>
    </w:p>
    <w:p w:rsidR="00001CA9" w:rsidRPr="0037634E" w:rsidRDefault="00001CA9" w:rsidP="00001CA9">
      <w:pPr>
        <w:jc w:val="both"/>
        <w:rPr>
          <w:rFonts w:asciiTheme="minorHAnsi" w:hAnsiTheme="minorHAnsi" w:cs="Arial"/>
          <w:color w:val="000000" w:themeColor="text1"/>
          <w:sz w:val="22"/>
          <w:szCs w:val="22"/>
        </w:rPr>
      </w:pP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color w:val="000000" w:themeColor="text1"/>
          <w:sz w:val="22"/>
          <w:szCs w:val="22"/>
        </w:rPr>
        <w:t xml:space="preserve">Explicit </w:t>
      </w: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xml:space="preserve"> of the individual for one or more specified purposes, unless reliance on </w:t>
      </w:r>
      <w:r w:rsidRPr="0037634E">
        <w:rPr>
          <w:rFonts w:asciiTheme="minorHAnsi" w:hAnsiTheme="minorHAnsi" w:cs="Arial"/>
          <w:i/>
          <w:color w:val="000000" w:themeColor="text1"/>
          <w:sz w:val="22"/>
          <w:szCs w:val="22"/>
        </w:rPr>
        <w:t>consent</w:t>
      </w:r>
      <w:r w:rsidRPr="0037634E">
        <w:rPr>
          <w:rFonts w:asciiTheme="minorHAnsi" w:hAnsiTheme="minorHAnsi" w:cs="Arial"/>
          <w:color w:val="000000" w:themeColor="text1"/>
          <w:sz w:val="22"/>
          <w:szCs w:val="22"/>
        </w:rPr>
        <w:t xml:space="preserve"> is prohibited by EU or Member State law.</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carrying out </w:t>
      </w:r>
      <w:r>
        <w:rPr>
          <w:rFonts w:asciiTheme="minorHAnsi" w:hAnsiTheme="minorHAnsi" w:cs="Arial"/>
          <w:color w:val="000000" w:themeColor="text1"/>
          <w:sz w:val="22"/>
          <w:szCs w:val="22"/>
        </w:rPr>
        <w:t xml:space="preserve">data controller’s </w:t>
      </w:r>
      <w:r w:rsidRPr="0037634E">
        <w:rPr>
          <w:rFonts w:asciiTheme="minorHAnsi" w:hAnsiTheme="minorHAnsi" w:cs="Arial"/>
          <w:bCs/>
          <w:color w:val="000000" w:themeColor="text1"/>
          <w:sz w:val="22"/>
          <w:szCs w:val="22"/>
        </w:rPr>
        <w:t>obligations under employment, social security or social protection law</w:t>
      </w:r>
      <w:r w:rsidRPr="0037634E">
        <w:rPr>
          <w:rFonts w:asciiTheme="minorHAnsi" w:hAnsiTheme="minorHAnsi" w:cs="Arial"/>
          <w:color w:val="000000" w:themeColor="text1"/>
          <w:sz w:val="22"/>
          <w:szCs w:val="22"/>
        </w:rPr>
        <w:t>, or a collective agreement, providing for appropriate safeguards for the fundamental rights and interests of the individual.</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individual </w:t>
      </w:r>
      <w:r w:rsidRPr="0037634E">
        <w:rPr>
          <w:rFonts w:asciiTheme="minorHAnsi" w:hAnsiTheme="minorHAnsi" w:cs="Arial"/>
          <w:bCs/>
          <w:color w:val="000000" w:themeColor="text1"/>
          <w:sz w:val="22"/>
          <w:szCs w:val="22"/>
        </w:rPr>
        <w:t xml:space="preserve">where </w:t>
      </w:r>
      <w:r w:rsidRPr="0037634E">
        <w:rPr>
          <w:rFonts w:asciiTheme="minorHAnsi" w:hAnsiTheme="minorHAnsi" w:cs="Arial"/>
          <w:color w:val="000000" w:themeColor="text1"/>
          <w:sz w:val="22"/>
          <w:szCs w:val="22"/>
        </w:rPr>
        <w:t xml:space="preserve">the individual </w:t>
      </w:r>
      <w:r w:rsidRPr="0037634E">
        <w:rPr>
          <w:rFonts w:asciiTheme="minorHAnsi" w:hAnsiTheme="minorHAnsi" w:cs="Arial"/>
          <w:bCs/>
          <w:color w:val="000000" w:themeColor="text1"/>
          <w:sz w:val="22"/>
          <w:szCs w:val="22"/>
        </w:rPr>
        <w:t xml:space="preserve">is physically or legally incapable of giving </w:t>
      </w:r>
      <w:r w:rsidRPr="0037634E">
        <w:rPr>
          <w:rFonts w:asciiTheme="minorHAnsi" w:hAnsiTheme="minorHAnsi" w:cs="Arial"/>
          <w:bCs/>
          <w:i/>
          <w:color w:val="000000" w:themeColor="text1"/>
          <w:sz w:val="22"/>
          <w:szCs w:val="22"/>
        </w:rPr>
        <w:t>consent</w:t>
      </w:r>
      <w:r w:rsidRPr="0037634E">
        <w:rPr>
          <w:rFonts w:asciiTheme="minorHAnsi" w:hAnsiTheme="minorHAnsi" w:cs="Arial"/>
          <w:bCs/>
          <w:color w:val="000000" w:themeColor="text1"/>
          <w:sz w:val="22"/>
          <w:szCs w:val="22"/>
        </w:rPr>
        <w:t>.</w:t>
      </w:r>
    </w:p>
    <w:p w:rsidR="00001CA9" w:rsidRPr="0037634E" w:rsidRDefault="00001CA9" w:rsidP="00001CA9">
      <w:pPr>
        <w:numPr>
          <w:ilvl w:val="0"/>
          <w:numId w:val="26"/>
        </w:numPr>
        <w:jc w:val="both"/>
        <w:rPr>
          <w:rFonts w:asciiTheme="minorHAnsi" w:hAnsiTheme="minorHAnsi" w:cs="Arial"/>
          <w:color w:val="000000" w:themeColor="text1"/>
          <w:sz w:val="22"/>
          <w:szCs w:val="22"/>
        </w:rPr>
      </w:pPr>
      <w:r>
        <w:rPr>
          <w:rFonts w:asciiTheme="minorHAnsi" w:hAnsiTheme="minorHAnsi" w:cs="Arial"/>
          <w:bCs/>
          <w:color w:val="000000" w:themeColor="text1"/>
          <w:sz w:val="22"/>
          <w:szCs w:val="22"/>
        </w:rPr>
        <w:t>In the course of its legitimate activities</w:t>
      </w:r>
      <w:r>
        <w:rPr>
          <w:rFonts w:asciiTheme="minorHAnsi" w:hAnsiTheme="minorHAnsi" w:cs="Arial"/>
          <w:bCs/>
          <w:i/>
          <w:color w:val="000000" w:themeColor="text1"/>
          <w:sz w:val="22"/>
          <w:szCs w:val="22"/>
        </w:rPr>
        <w:t>, 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w:t>
      </w:r>
      <w:r w:rsidRPr="0037634E">
        <w:rPr>
          <w:rFonts w:asciiTheme="minorHAnsi" w:hAnsiTheme="minorHAnsi" w:cs="Arial"/>
          <w:color w:val="000000" w:themeColor="text1"/>
          <w:sz w:val="22"/>
          <w:szCs w:val="22"/>
        </w:rPr>
        <w:t xml:space="preserve">carried out </w:t>
      </w:r>
      <w:r>
        <w:rPr>
          <w:rFonts w:asciiTheme="minorHAnsi" w:hAnsiTheme="minorHAnsi" w:cs="Arial"/>
          <w:color w:val="000000" w:themeColor="text1"/>
          <w:sz w:val="22"/>
          <w:szCs w:val="22"/>
        </w:rPr>
        <w:t xml:space="preserve">with appropriate safeguards </w:t>
      </w:r>
      <w:r w:rsidRPr="0037634E">
        <w:rPr>
          <w:rFonts w:asciiTheme="minorHAnsi" w:hAnsiTheme="minorHAnsi" w:cs="Arial"/>
          <w:color w:val="000000" w:themeColor="text1"/>
          <w:sz w:val="22"/>
          <w:szCs w:val="22"/>
        </w:rPr>
        <w:t>by a</w:t>
      </w:r>
      <w:r>
        <w:rPr>
          <w:rFonts w:asciiTheme="minorHAnsi" w:hAnsiTheme="minorHAnsi" w:cs="Arial"/>
          <w:color w:val="000000" w:themeColor="text1"/>
          <w:sz w:val="22"/>
          <w:szCs w:val="22"/>
        </w:rPr>
        <w:t xml:space="preserve"> foundation, association or any other</w:t>
      </w:r>
      <w:r w:rsidRPr="0037634E">
        <w:rPr>
          <w:rFonts w:asciiTheme="minorHAnsi" w:hAnsiTheme="minorHAnsi" w:cs="Arial"/>
          <w:color w:val="000000" w:themeColor="text1"/>
          <w:sz w:val="22"/>
          <w:szCs w:val="22"/>
        </w:rPr>
        <w:t> </w:t>
      </w:r>
      <w:r w:rsidRPr="0037634E">
        <w:rPr>
          <w:rFonts w:asciiTheme="minorHAnsi" w:hAnsiTheme="minorHAnsi" w:cs="Arial"/>
          <w:bCs/>
          <w:color w:val="000000" w:themeColor="text1"/>
          <w:sz w:val="22"/>
          <w:szCs w:val="22"/>
        </w:rPr>
        <w:t>not-for-profit body</w:t>
      </w:r>
      <w:r>
        <w:rPr>
          <w:rFonts w:asciiTheme="minorHAnsi" w:hAnsiTheme="minorHAnsi" w:cs="Arial"/>
          <w:bCs/>
          <w:color w:val="000000" w:themeColor="text1"/>
          <w:sz w:val="22"/>
          <w:szCs w:val="22"/>
        </w:rPr>
        <w:t xml:space="preserve">, </w:t>
      </w:r>
      <w:r w:rsidRPr="0037634E">
        <w:rPr>
          <w:rFonts w:asciiTheme="minorHAnsi" w:hAnsiTheme="minorHAnsi" w:cs="Arial"/>
          <w:bCs/>
          <w:color w:val="000000" w:themeColor="text1"/>
          <w:sz w:val="22"/>
          <w:szCs w:val="22"/>
        </w:rPr>
        <w:t>with a political, philosophical, religious or trade union aim</w:t>
      </w:r>
      <w:r>
        <w:rPr>
          <w:rFonts w:asciiTheme="minorHAnsi" w:hAnsiTheme="minorHAnsi" w:cs="Arial"/>
          <w:color w:val="000000" w:themeColor="text1"/>
          <w:sz w:val="22"/>
          <w:szCs w:val="22"/>
        </w:rPr>
        <w:t> and on condition that</w:t>
      </w:r>
      <w:r w:rsidRPr="0037634E">
        <w:rPr>
          <w:rFonts w:asciiTheme="minorHAnsi" w:hAnsiTheme="minorHAnsi" w:cs="Arial"/>
          <w:color w:val="000000" w:themeColor="text1"/>
          <w:sz w:val="22"/>
          <w:szCs w:val="22"/>
        </w:rPr>
        <w:t xml:space="preserve"> the </w:t>
      </w: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only to members or former members (or those who have regular contact with it in connection with those purposes) and provided there is no disclosure to a third party without the </w:t>
      </w:r>
      <w:r w:rsidRPr="0037634E">
        <w:rPr>
          <w:rFonts w:asciiTheme="minorHAnsi" w:hAnsiTheme="minorHAnsi" w:cs="Arial"/>
          <w:i/>
          <w:color w:val="000000" w:themeColor="text1"/>
          <w:sz w:val="22"/>
          <w:szCs w:val="22"/>
        </w:rPr>
        <w:t xml:space="preserve">consent </w:t>
      </w:r>
      <w:r w:rsidRPr="0037634E">
        <w:rPr>
          <w:rFonts w:asciiTheme="minorHAnsi" w:hAnsiTheme="minorHAnsi" w:cs="Arial"/>
          <w:color w:val="000000" w:themeColor="text1"/>
          <w:sz w:val="22"/>
          <w:szCs w:val="22"/>
        </w:rPr>
        <w:t>of the individual.</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to </w:t>
      </w:r>
      <w:r w:rsidRPr="0037634E">
        <w:rPr>
          <w:rFonts w:asciiTheme="minorHAnsi" w:hAnsiTheme="minorHAnsi" w:cs="Arial"/>
          <w:bCs/>
          <w:i/>
          <w:color w:val="000000" w:themeColor="text1"/>
          <w:sz w:val="22"/>
          <w:szCs w:val="22"/>
        </w:rPr>
        <w:t>personal data</w:t>
      </w:r>
      <w:r w:rsidRPr="0037634E">
        <w:rPr>
          <w:rFonts w:asciiTheme="minorHAnsi" w:hAnsiTheme="minorHAnsi" w:cs="Arial"/>
          <w:bCs/>
          <w:color w:val="000000" w:themeColor="text1"/>
          <w:sz w:val="22"/>
          <w:szCs w:val="22"/>
        </w:rPr>
        <w:t xml:space="preserve"> which are manifestly made public by </w:t>
      </w:r>
      <w:r w:rsidRPr="0037634E">
        <w:rPr>
          <w:rFonts w:asciiTheme="minorHAnsi" w:hAnsiTheme="minorHAnsi" w:cs="Arial"/>
          <w:color w:val="000000" w:themeColor="text1"/>
          <w:sz w:val="22"/>
          <w:szCs w:val="22"/>
        </w:rPr>
        <w:t>the individual</w:t>
      </w:r>
      <w:r w:rsidRPr="0037634E">
        <w:rPr>
          <w:rFonts w:asciiTheme="minorHAnsi" w:hAnsiTheme="minorHAnsi" w:cs="Arial"/>
          <w:bCs/>
          <w:color w:val="000000" w:themeColor="text1"/>
          <w:sz w:val="22"/>
          <w:szCs w:val="22"/>
        </w:rPr>
        <w:t>.</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necessary for the establishment, exercise or defence of legal claims</w:t>
      </w:r>
      <w:r w:rsidRPr="0037634E">
        <w:rPr>
          <w:rFonts w:asciiTheme="minorHAnsi" w:hAnsiTheme="minorHAnsi" w:cs="Arial"/>
          <w:color w:val="000000" w:themeColor="text1"/>
          <w:sz w:val="22"/>
          <w:szCs w:val="22"/>
        </w:rPr>
        <w:t> or whenever courts are acting in their judicial capacity</w:t>
      </w:r>
      <w:r>
        <w:rPr>
          <w:rFonts w:asciiTheme="minorHAnsi" w:hAnsiTheme="minorHAnsi" w:cs="Arial"/>
          <w:color w:val="000000" w:themeColor="text1"/>
          <w:sz w:val="22"/>
          <w:szCs w:val="22"/>
        </w:rPr>
        <w:t>.</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w:t>
      </w:r>
      <w:r w:rsidRPr="0037634E">
        <w:rPr>
          <w:rFonts w:asciiTheme="minorHAnsi" w:hAnsiTheme="minorHAnsi" w:cs="Arial"/>
          <w:bCs/>
          <w:color w:val="000000" w:themeColor="text1"/>
          <w:sz w:val="22"/>
          <w:szCs w:val="22"/>
        </w:rPr>
        <w:t>substantial public interest</w:t>
      </w:r>
      <w:r w:rsidRPr="0037634E">
        <w:rPr>
          <w:rFonts w:asciiTheme="minorHAnsi" w:hAnsiTheme="minorHAnsi" w:cs="Arial"/>
          <w:color w:val="000000" w:themeColor="text1"/>
          <w:sz w:val="22"/>
          <w:szCs w:val="22"/>
        </w:rPr>
        <w:t> on the basis of</w:t>
      </w:r>
      <w:r>
        <w:rPr>
          <w:rFonts w:asciiTheme="minorHAnsi" w:hAnsiTheme="minorHAnsi" w:cs="Arial"/>
          <w:color w:val="000000" w:themeColor="text1"/>
          <w:sz w:val="22"/>
          <w:szCs w:val="22"/>
        </w:rPr>
        <w:t xml:space="preserve"> EU or Member State law which shall be</w:t>
      </w:r>
      <w:r w:rsidRPr="0037634E">
        <w:rPr>
          <w:rFonts w:asciiTheme="minorHAnsi" w:hAnsiTheme="minorHAnsi" w:cs="Arial"/>
          <w:color w:val="000000" w:themeColor="text1"/>
          <w:sz w:val="22"/>
          <w:szCs w:val="22"/>
        </w:rPr>
        <w:t xml:space="preserve"> propo</w:t>
      </w:r>
      <w:r>
        <w:rPr>
          <w:rFonts w:asciiTheme="minorHAnsi" w:hAnsiTheme="minorHAnsi" w:cs="Arial"/>
          <w:color w:val="000000" w:themeColor="text1"/>
          <w:sz w:val="22"/>
          <w:szCs w:val="22"/>
        </w:rPr>
        <w:t>rtionate to the aim pursued, respects the essence of the right to data protection and provide for</w:t>
      </w:r>
      <w:r w:rsidRPr="0037634E">
        <w:rPr>
          <w:rFonts w:asciiTheme="minorHAnsi" w:hAnsiTheme="minorHAnsi" w:cs="Arial"/>
          <w:color w:val="000000" w:themeColor="text1"/>
          <w:sz w:val="22"/>
          <w:szCs w:val="22"/>
        </w:rPr>
        <w:t xml:space="preserve"> suitable and specific measures to safeguard the fundamental rights and interests of the individual.</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is necessary for the </w:t>
      </w:r>
      <w:r w:rsidRPr="0037634E">
        <w:rPr>
          <w:rFonts w:asciiTheme="minorHAnsi" w:hAnsiTheme="minorHAnsi" w:cs="Arial"/>
          <w:bCs/>
          <w:color w:val="000000" w:themeColor="text1"/>
          <w:sz w:val="22"/>
          <w:szCs w:val="22"/>
        </w:rPr>
        <w:t>purposes of preventative or occupational medicine, for assessing the working capacity of the employee</w:t>
      </w:r>
      <w:r w:rsidRPr="00D94147">
        <w:rPr>
          <w:rFonts w:asciiTheme="minorHAnsi" w:hAnsiTheme="minorHAnsi" w:cs="Arial"/>
          <w:sz w:val="22"/>
          <w:szCs w:val="22"/>
        </w:rPr>
        <w:t>,</w:t>
      </w:r>
      <w:r w:rsidRPr="0037634E">
        <w:rPr>
          <w:rFonts w:asciiTheme="minorHAnsi" w:hAnsiTheme="minorHAnsi" w:cs="Arial"/>
          <w:color w:val="0070C0"/>
          <w:sz w:val="22"/>
          <w:szCs w:val="22"/>
        </w:rPr>
        <w:t xml:space="preserve"> </w:t>
      </w:r>
      <w:r w:rsidRPr="0037634E">
        <w:rPr>
          <w:rFonts w:asciiTheme="minorHAnsi" w:hAnsiTheme="minorHAnsi" w:cs="Arial"/>
          <w:color w:val="000000" w:themeColor="text1"/>
          <w:sz w:val="22"/>
          <w:szCs w:val="22"/>
        </w:rPr>
        <w:t xml:space="preserve">medical diagnosis, the provision of health or social care or treatment or </w:t>
      </w:r>
      <w:r>
        <w:rPr>
          <w:rFonts w:asciiTheme="minorHAnsi" w:hAnsiTheme="minorHAnsi" w:cs="Arial"/>
          <w:color w:val="000000" w:themeColor="text1"/>
          <w:sz w:val="22"/>
          <w:szCs w:val="22"/>
        </w:rPr>
        <w:t xml:space="preserve">the </w:t>
      </w:r>
      <w:r w:rsidRPr="0037634E">
        <w:rPr>
          <w:rFonts w:asciiTheme="minorHAnsi" w:hAnsiTheme="minorHAnsi" w:cs="Arial"/>
          <w:color w:val="000000" w:themeColor="text1"/>
          <w:sz w:val="22"/>
          <w:szCs w:val="22"/>
        </w:rPr>
        <w:t>management of health or social care systems and services on the basis of EU or Member State law or a contract with a health professional</w:t>
      </w:r>
      <w:r>
        <w:rPr>
          <w:rFonts w:asciiTheme="minorHAnsi" w:hAnsiTheme="minorHAnsi" w:cs="Arial"/>
          <w:color w:val="000000" w:themeColor="text1"/>
          <w:sz w:val="22"/>
          <w:szCs w:val="22"/>
        </w:rPr>
        <w:t xml:space="preserve"> and subject to the necessary conditions and safeguards. </w:t>
      </w:r>
    </w:p>
    <w:p w:rsidR="00001CA9" w:rsidRPr="001C2CA1"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public interest in the area of </w:t>
      </w:r>
      <w:r w:rsidRPr="0037634E">
        <w:rPr>
          <w:rFonts w:asciiTheme="minorHAnsi" w:hAnsiTheme="minorHAnsi" w:cs="Arial"/>
          <w:bCs/>
          <w:color w:val="000000" w:themeColor="text1"/>
          <w:sz w:val="22"/>
          <w:szCs w:val="22"/>
        </w:rPr>
        <w:t>public health</w:t>
      </w:r>
      <w:r w:rsidRPr="0037634E">
        <w:rPr>
          <w:rFonts w:asciiTheme="minorHAnsi" w:hAnsiTheme="minorHAnsi" w:cs="Arial"/>
          <w:color w:val="000000" w:themeColor="text1"/>
          <w:sz w:val="22"/>
          <w:szCs w:val="22"/>
        </w:rPr>
        <w:t>, such as protecting against serious cross-border threats to health or ensuring high standards of quality and safety of healthcare and of medici</w:t>
      </w:r>
      <w:r>
        <w:rPr>
          <w:rFonts w:asciiTheme="minorHAnsi" w:hAnsiTheme="minorHAnsi" w:cs="Arial"/>
          <w:color w:val="000000" w:themeColor="text1"/>
          <w:sz w:val="22"/>
          <w:szCs w:val="22"/>
        </w:rPr>
        <w:t xml:space="preserve">nal products or medical devices, on the basis of EU or Member State law which provides for suitable and specific measures to safeguard the rights and freedoms of the individual, in particular professional secrecy. </w:t>
      </w:r>
    </w:p>
    <w:p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archiving purposes</w:t>
      </w:r>
      <w:r w:rsidRPr="0037634E">
        <w:rPr>
          <w:rFonts w:asciiTheme="minorHAnsi" w:hAnsiTheme="minorHAnsi" w:cs="Arial"/>
          <w:color w:val="000000" w:themeColor="text1"/>
          <w:sz w:val="22"/>
          <w:szCs w:val="22"/>
        </w:rPr>
        <w:t> in the public interest, scientific or historical research p</w:t>
      </w:r>
      <w:r>
        <w:rPr>
          <w:rFonts w:asciiTheme="minorHAnsi" w:hAnsiTheme="minorHAnsi" w:cs="Arial"/>
          <w:color w:val="000000" w:themeColor="text1"/>
          <w:sz w:val="22"/>
          <w:szCs w:val="22"/>
        </w:rPr>
        <w:t xml:space="preserve">urposes or statistical purposes, which shall be proportionate to the aim pursued, respect the essence of the right to data protection and provide for suitable and specific measures to safeguard fundamental rights and interests of the individual. </w:t>
      </w:r>
    </w:p>
    <w:sectPr w:rsidR="00001CA9" w:rsidRPr="0037634E" w:rsidSect="00110417">
      <w:headerReference w:type="default" r:id="rId25"/>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2B8" w:rsidRDefault="003C12B8">
      <w:r>
        <w:separator/>
      </w:r>
    </w:p>
  </w:endnote>
  <w:endnote w:type="continuationSeparator" w:id="0">
    <w:p w:rsidR="003C12B8" w:rsidRDefault="003C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HMRCMode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E" w:rsidRDefault="0076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AA53EE">
    <w:pPr>
      <w:pStyle w:val="Footer"/>
      <w:jc w:val="center"/>
    </w:pPr>
    <w:r w:rsidRPr="00F010B8">
      <w:rPr>
        <w:noProof/>
      </w:rPr>
      <w:drawing>
        <wp:inline distT="0" distB="0" distL="0" distR="0" wp14:anchorId="6CC7A189" wp14:editId="6112B88B">
          <wp:extent cx="5273040" cy="4800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480060"/>
                  </a:xfrm>
                  <a:prstGeom prst="rect">
                    <a:avLst/>
                  </a:prstGeom>
                  <a:noFill/>
                  <a:ln>
                    <a:noFill/>
                  </a:ln>
                </pic:spPr>
              </pic:pic>
            </a:graphicData>
          </a:graphic>
        </wp:inline>
      </w:drawing>
    </w:r>
  </w:p>
  <w:p w:rsidR="00AA53EE" w:rsidRDefault="00AA53EE" w:rsidP="00615987">
    <w:pPr>
      <w:pStyle w:val="Footer"/>
      <w:jc w:val="center"/>
    </w:pPr>
  </w:p>
  <w:p w:rsidR="00AA53EE" w:rsidRDefault="00AA53EE" w:rsidP="001A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E" w:rsidRDefault="0076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2B8" w:rsidRDefault="003C12B8">
      <w:r>
        <w:separator/>
      </w:r>
    </w:p>
  </w:footnote>
  <w:footnote w:type="continuationSeparator" w:id="0">
    <w:p w:rsidR="003C12B8" w:rsidRDefault="003C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E" w:rsidRDefault="00761A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Appendix</w:t>
    </w:r>
    <w:r w:rsidRPr="00006858">
      <w:rPr>
        <w:rFonts w:asciiTheme="minorHAnsi" w:hAnsiTheme="minorHAnsi"/>
        <w:b/>
        <w:color w:val="215868" w:themeColor="accent5" w:themeShade="80"/>
        <w:sz w:val="22"/>
        <w:szCs w:val="22"/>
      </w:rPr>
      <w:t xml:space="preserve">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827792" w:rsidRDefault="00AA53EE" w:rsidP="00284503">
    <w:pPr>
      <w:pStyle w:val="Header"/>
      <w:pBdr>
        <w:bottom w:val="single" w:sz="6" w:space="1" w:color="auto"/>
      </w:pBdr>
      <w:rPr>
        <w:rFonts w:asciiTheme="minorHAnsi" w:hAnsiTheme="minorHAnsi"/>
        <w:sz w:val="22"/>
        <w:szCs w:val="22"/>
      </w:rPr>
    </w:pPr>
    <w:r w:rsidRPr="00827792">
      <w:rPr>
        <w:rFonts w:asciiTheme="minorHAnsi" w:hAnsiTheme="minorHAns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59870"/>
      <w:docPartObj>
        <w:docPartGallery w:val="Watermarks"/>
        <w:docPartUnique/>
      </w:docPartObj>
    </w:sdtPr>
    <w:sdtEndPr/>
    <w:sdtContent>
      <w:p w:rsidR="00AA53EE" w:rsidRDefault="003C12B8" w:rsidP="005A6722">
        <w:pPr>
          <w:pStyle w:val="Header"/>
        </w:pPr>
        <w:r>
          <w:rPr>
            <w:noProof/>
          </w:rPr>
          <w:pict w14:anchorId="3DA7B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p w:rsidR="00AA53EE" w:rsidRDefault="00AA53EE" w:rsidP="005A6722">
    <w:pPr>
      <w:pStyle w:val="Header"/>
    </w:pPr>
  </w:p>
  <w:p w:rsidR="00AA53EE" w:rsidRPr="00827792" w:rsidRDefault="00AA53EE" w:rsidP="005A6722">
    <w:pPr>
      <w:pStyle w:val="Header"/>
      <w:pBdr>
        <w:bottom w:val="single" w:sz="6" w:space="1" w:color="auto"/>
      </w:pBdr>
      <w:rPr>
        <w:rFonts w:asciiTheme="minorHAnsi" w:hAnsiTheme="minorHAnsi"/>
        <w:b/>
        <w:sz w:val="22"/>
        <w:szCs w:val="22"/>
      </w:rPr>
    </w:pPr>
    <w:r w:rsidRPr="00827792">
      <w:rPr>
        <w:rFonts w:asciiTheme="minorHAnsi" w:hAnsiTheme="minorHAnsi"/>
        <w:b/>
        <w:sz w:val="22"/>
        <w:szCs w:val="22"/>
      </w:rPr>
      <w:t xml:space="preserve">Data protection policy: </w:t>
    </w:r>
    <w:r w:rsidRPr="00827792">
      <w:rPr>
        <w:rFonts w:asciiTheme="minorHAnsi" w:hAnsiTheme="minorHAnsi"/>
        <w:b/>
        <w:sz w:val="22"/>
        <w:szCs w:val="22"/>
      </w:rPr>
      <w:tab/>
    </w:r>
    <w:r w:rsidRPr="00827792">
      <w:rPr>
        <w:rFonts w:asciiTheme="minorHAnsi" w:hAnsiTheme="minorHAnsi"/>
        <w:b/>
        <w:sz w:val="22"/>
        <w:szCs w:val="22"/>
      </w:rPr>
      <w:tab/>
    </w:r>
    <w:r>
      <w:rPr>
        <w:rFonts w:asciiTheme="minorHAnsi" w:hAnsiTheme="minorHAnsi"/>
        <w:b/>
        <w:sz w:val="22"/>
        <w:szCs w:val="22"/>
      </w:rPr>
      <w:t>Introduction</w:t>
    </w:r>
    <w:r w:rsidRPr="00827792">
      <w:rPr>
        <w:rFonts w:asciiTheme="minorHAnsi" w:hAnsiTheme="minorHAnsi"/>
        <w:b/>
        <w:sz w:val="22"/>
        <w:szCs w:val="22"/>
      </w:rPr>
      <w:t xml:space="preserve">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E" w:rsidRDefault="00761A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827792" w:rsidRDefault="00AA53EE" w:rsidP="005A6722">
    <w:pPr>
      <w:pStyle w:val="Header"/>
      <w:pBdr>
        <w:bottom w:val="single" w:sz="6" w:space="1" w:color="auto"/>
      </w:pBdr>
      <w:rPr>
        <w:rFonts w:asciiTheme="minorHAnsi" w:hAnsiTheme="minorHAnsi"/>
        <w:b/>
        <w:sz w:val="22"/>
        <w:szCs w:val="22"/>
      </w:rPr>
    </w:pPr>
    <w:r w:rsidRPr="00827792">
      <w:rPr>
        <w:rFonts w:asciiTheme="minorHAnsi" w:hAnsiTheme="minorHAnsi"/>
        <w:b/>
        <w:sz w:val="22"/>
        <w:szCs w:val="22"/>
      </w:rPr>
      <w:t xml:space="preserve">Data protection policy: </w:t>
    </w:r>
    <w:r w:rsidRPr="00827792">
      <w:rPr>
        <w:rFonts w:asciiTheme="minorHAnsi" w:hAnsiTheme="minorHAnsi"/>
        <w:b/>
        <w:sz w:val="22"/>
        <w:szCs w:val="22"/>
      </w:rPr>
      <w:tab/>
    </w:r>
    <w:r w:rsidRPr="00827792">
      <w:rPr>
        <w:rFonts w:asciiTheme="minorHAnsi" w:hAnsiTheme="minorHAnsi"/>
        <w:b/>
        <w:sz w:val="22"/>
        <w:szCs w:val="22"/>
      </w:rPr>
      <w:tab/>
      <w:t xml:space="preserve">Definitions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Data processing under the Data Protection Laws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Rights of the individual</w:t>
    </w:r>
    <w:r w:rsidRPr="00006858">
      <w:rPr>
        <w:rFonts w:asciiTheme="minorHAnsi" w:hAnsiTheme="minorHAnsi"/>
        <w:b/>
        <w:color w:val="215868" w:themeColor="accent5" w:themeShade="80"/>
        <w:sz w:val="22"/>
        <w:szCs w:val="22"/>
      </w:rPr>
      <w:t xml:space="preserve">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Personal data breaches</w:t>
    </w:r>
    <w:r w:rsidRPr="00006858">
      <w:rPr>
        <w:rFonts w:asciiTheme="minorHAnsi" w:hAnsiTheme="minorHAnsi"/>
        <w:b/>
        <w:color w:val="215868" w:themeColor="accent5" w:themeShade="80"/>
        <w:sz w:val="22"/>
        <w:szCs w:val="22"/>
      </w:rPr>
      <w:t xml:space="preserve"> </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The Human Rights Act 1998</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3EE" w:rsidRDefault="00AA53EE" w:rsidP="005A6722">
    <w:pPr>
      <w:pStyle w:val="Header"/>
    </w:pPr>
  </w:p>
  <w:p w:rsidR="00AA53EE" w:rsidRDefault="00AA53EE" w:rsidP="005A6722">
    <w:pPr>
      <w:pStyle w:val="Header"/>
    </w:pPr>
  </w:p>
  <w:p w:rsidR="00AA53EE" w:rsidRPr="00006858" w:rsidRDefault="00AA53EE"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Complaints</w:t>
    </w:r>
  </w:p>
  <w:p w:rsidR="00AA53EE" w:rsidRDefault="00AA53EE" w:rsidP="005A6722">
    <w:pPr>
      <w:pStyle w:val="Header"/>
      <w:pBdr>
        <w:bottom w:val="single" w:sz="6" w:space="1" w:color="auto"/>
      </w:pBdr>
      <w:rPr>
        <w:rFonts w:asciiTheme="minorHAnsi" w:hAnsiTheme="minorHAnsi"/>
        <w:sz w:val="22"/>
        <w:szCs w:val="22"/>
      </w:rPr>
    </w:pPr>
  </w:p>
  <w:p w:rsidR="00AA53EE" w:rsidRPr="00827792" w:rsidRDefault="00AA53EE"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pt;height:21.6pt" o:bullet="t">
        <v:imagedata r:id="rId1" o:title="CorpBullett"/>
      </v:shape>
    </w:pict>
  </w:numPicBullet>
  <w:abstractNum w:abstractNumId="0"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4283"/>
    <w:multiLevelType w:val="hybridMultilevel"/>
    <w:tmpl w:val="A3B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9237A"/>
    <w:multiLevelType w:val="hybridMultilevel"/>
    <w:tmpl w:val="6E6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B3812"/>
    <w:multiLevelType w:val="hybridMultilevel"/>
    <w:tmpl w:val="A372FDB0"/>
    <w:lvl w:ilvl="0" w:tplc="E7A2B32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075A8"/>
    <w:multiLevelType w:val="hybridMultilevel"/>
    <w:tmpl w:val="087E2D5C"/>
    <w:lvl w:ilvl="0" w:tplc="32647EBE">
      <w:start w:val="1"/>
      <w:numFmt w:val="decimal"/>
      <w:lvlText w:val="%1."/>
      <w:lvlJc w:val="right"/>
      <w:pPr>
        <w:ind w:left="720" w:hanging="360"/>
      </w:pPr>
      <w:rPr>
        <w:rFonts w:hint="default"/>
      </w:rPr>
    </w:lvl>
    <w:lvl w:ilvl="1" w:tplc="32647EBE">
      <w:start w:val="1"/>
      <w:numFmt w:val="decimal"/>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36467"/>
    <w:multiLevelType w:val="hybridMultilevel"/>
    <w:tmpl w:val="4AC0071C"/>
    <w:lvl w:ilvl="0" w:tplc="08090001">
      <w:start w:val="1"/>
      <w:numFmt w:val="bullet"/>
      <w:lvlText w:val=""/>
      <w:lvlJc w:val="left"/>
      <w:pPr>
        <w:ind w:left="360" w:hanging="360"/>
      </w:pPr>
      <w:rPr>
        <w:rFonts w:ascii="Symbol" w:hAnsi="Symbol" w:hint="default"/>
      </w:rPr>
    </w:lvl>
    <w:lvl w:ilvl="1" w:tplc="32647EBE">
      <w:start w:val="1"/>
      <w:numFmt w:val="decimal"/>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A47BCB"/>
    <w:multiLevelType w:val="hybridMultilevel"/>
    <w:tmpl w:val="C082EB28"/>
    <w:lvl w:ilvl="0" w:tplc="32647EBE">
      <w:start w:val="1"/>
      <w:numFmt w:val="decimal"/>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087BE9"/>
    <w:multiLevelType w:val="hybridMultilevel"/>
    <w:tmpl w:val="C45A3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45716A"/>
    <w:multiLevelType w:val="hybridMultilevel"/>
    <w:tmpl w:val="ED6CDDF6"/>
    <w:lvl w:ilvl="0" w:tplc="32647EBE">
      <w:start w:val="1"/>
      <w:numFmt w:val="decimal"/>
      <w:lvlText w:val="%1."/>
      <w:lvlJc w:val="righ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4B4792"/>
    <w:multiLevelType w:val="hybridMultilevel"/>
    <w:tmpl w:val="CD9A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122EE"/>
    <w:multiLevelType w:val="hybridMultilevel"/>
    <w:tmpl w:val="57386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1"/>
  </w:num>
  <w:num w:numId="4">
    <w:abstractNumId w:val="19"/>
  </w:num>
  <w:num w:numId="5">
    <w:abstractNumId w:val="25"/>
  </w:num>
  <w:num w:numId="6">
    <w:abstractNumId w:val="8"/>
  </w:num>
  <w:num w:numId="7">
    <w:abstractNumId w:val="9"/>
  </w:num>
  <w:num w:numId="8">
    <w:abstractNumId w:val="5"/>
  </w:num>
  <w:num w:numId="9">
    <w:abstractNumId w:val="18"/>
  </w:num>
  <w:num w:numId="10">
    <w:abstractNumId w:val="4"/>
  </w:num>
  <w:num w:numId="11">
    <w:abstractNumId w:val="10"/>
  </w:num>
  <w:num w:numId="12">
    <w:abstractNumId w:val="1"/>
  </w:num>
  <w:num w:numId="13">
    <w:abstractNumId w:val="23"/>
  </w:num>
  <w:num w:numId="14">
    <w:abstractNumId w:val="20"/>
  </w:num>
  <w:num w:numId="15">
    <w:abstractNumId w:val="24"/>
  </w:num>
  <w:num w:numId="16">
    <w:abstractNumId w:val="17"/>
  </w:num>
  <w:num w:numId="17">
    <w:abstractNumId w:val="3"/>
  </w:num>
  <w:num w:numId="18">
    <w:abstractNumId w:val="12"/>
  </w:num>
  <w:num w:numId="19">
    <w:abstractNumId w:val="7"/>
  </w:num>
  <w:num w:numId="20">
    <w:abstractNumId w:val="22"/>
  </w:num>
  <w:num w:numId="21">
    <w:abstractNumId w:val="16"/>
  </w:num>
  <w:num w:numId="22">
    <w:abstractNumId w:val="21"/>
  </w:num>
  <w:num w:numId="23">
    <w:abstractNumId w:val="15"/>
  </w:num>
  <w:num w:numId="24">
    <w:abstractNumId w:val="0"/>
  </w:num>
  <w:num w:numId="25">
    <w:abstractNumId w:val="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0a9a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1CA9"/>
    <w:rsid w:val="00002BC0"/>
    <w:rsid w:val="000055B5"/>
    <w:rsid w:val="00005C26"/>
    <w:rsid w:val="000060CA"/>
    <w:rsid w:val="00017FB9"/>
    <w:rsid w:val="00021829"/>
    <w:rsid w:val="00022774"/>
    <w:rsid w:val="00022C97"/>
    <w:rsid w:val="000230A7"/>
    <w:rsid w:val="00027784"/>
    <w:rsid w:val="00030C57"/>
    <w:rsid w:val="00033555"/>
    <w:rsid w:val="00033AE5"/>
    <w:rsid w:val="000341C7"/>
    <w:rsid w:val="0003765C"/>
    <w:rsid w:val="00040AA9"/>
    <w:rsid w:val="000438FB"/>
    <w:rsid w:val="00052060"/>
    <w:rsid w:val="00055FB0"/>
    <w:rsid w:val="000566C9"/>
    <w:rsid w:val="00061D10"/>
    <w:rsid w:val="000622AB"/>
    <w:rsid w:val="00062934"/>
    <w:rsid w:val="0006524E"/>
    <w:rsid w:val="00066090"/>
    <w:rsid w:val="00066244"/>
    <w:rsid w:val="00066A4B"/>
    <w:rsid w:val="00073D24"/>
    <w:rsid w:val="00080C09"/>
    <w:rsid w:val="0008241F"/>
    <w:rsid w:val="000866CD"/>
    <w:rsid w:val="00086A5D"/>
    <w:rsid w:val="000A120E"/>
    <w:rsid w:val="000A638D"/>
    <w:rsid w:val="000A65F5"/>
    <w:rsid w:val="000B29D2"/>
    <w:rsid w:val="000B47E5"/>
    <w:rsid w:val="000B6A0C"/>
    <w:rsid w:val="000D0427"/>
    <w:rsid w:val="000D707D"/>
    <w:rsid w:val="000D712A"/>
    <w:rsid w:val="000E1039"/>
    <w:rsid w:val="000E1D53"/>
    <w:rsid w:val="000F31DE"/>
    <w:rsid w:val="000F47D7"/>
    <w:rsid w:val="001020A2"/>
    <w:rsid w:val="00102A34"/>
    <w:rsid w:val="00105114"/>
    <w:rsid w:val="00110417"/>
    <w:rsid w:val="00121799"/>
    <w:rsid w:val="0012277A"/>
    <w:rsid w:val="00125041"/>
    <w:rsid w:val="00126873"/>
    <w:rsid w:val="0013129D"/>
    <w:rsid w:val="001332EF"/>
    <w:rsid w:val="0013347F"/>
    <w:rsid w:val="001340F1"/>
    <w:rsid w:val="00134B09"/>
    <w:rsid w:val="00135B32"/>
    <w:rsid w:val="001360B0"/>
    <w:rsid w:val="00137255"/>
    <w:rsid w:val="00142C92"/>
    <w:rsid w:val="00142E8C"/>
    <w:rsid w:val="0015406A"/>
    <w:rsid w:val="001547D3"/>
    <w:rsid w:val="00154C6B"/>
    <w:rsid w:val="001618F0"/>
    <w:rsid w:val="00165FE9"/>
    <w:rsid w:val="001665AF"/>
    <w:rsid w:val="00170155"/>
    <w:rsid w:val="0017163B"/>
    <w:rsid w:val="001736A2"/>
    <w:rsid w:val="00173D1F"/>
    <w:rsid w:val="001807EB"/>
    <w:rsid w:val="00181C38"/>
    <w:rsid w:val="0018306C"/>
    <w:rsid w:val="001842AC"/>
    <w:rsid w:val="0019087F"/>
    <w:rsid w:val="00190B91"/>
    <w:rsid w:val="00193930"/>
    <w:rsid w:val="00194087"/>
    <w:rsid w:val="00194957"/>
    <w:rsid w:val="0019524B"/>
    <w:rsid w:val="0019616C"/>
    <w:rsid w:val="00197F6C"/>
    <w:rsid w:val="001A0405"/>
    <w:rsid w:val="001A0F6E"/>
    <w:rsid w:val="001A2DD2"/>
    <w:rsid w:val="001A44B3"/>
    <w:rsid w:val="001A73DB"/>
    <w:rsid w:val="001B4094"/>
    <w:rsid w:val="001B5069"/>
    <w:rsid w:val="001C06F1"/>
    <w:rsid w:val="001C2CA1"/>
    <w:rsid w:val="001C583C"/>
    <w:rsid w:val="001D51EB"/>
    <w:rsid w:val="001D6106"/>
    <w:rsid w:val="001E023D"/>
    <w:rsid w:val="001E1842"/>
    <w:rsid w:val="001E2BBE"/>
    <w:rsid w:val="001E2BE9"/>
    <w:rsid w:val="001E470D"/>
    <w:rsid w:val="001E5DF6"/>
    <w:rsid w:val="001E7F4E"/>
    <w:rsid w:val="001F146C"/>
    <w:rsid w:val="001F2C47"/>
    <w:rsid w:val="001F4709"/>
    <w:rsid w:val="001F6D2E"/>
    <w:rsid w:val="001F7560"/>
    <w:rsid w:val="00202606"/>
    <w:rsid w:val="00203208"/>
    <w:rsid w:val="0020624A"/>
    <w:rsid w:val="0021745D"/>
    <w:rsid w:val="00220EF4"/>
    <w:rsid w:val="00222BF8"/>
    <w:rsid w:val="00224508"/>
    <w:rsid w:val="00224B96"/>
    <w:rsid w:val="002264F2"/>
    <w:rsid w:val="00231676"/>
    <w:rsid w:val="00231D02"/>
    <w:rsid w:val="00233B64"/>
    <w:rsid w:val="002353CD"/>
    <w:rsid w:val="00235AFF"/>
    <w:rsid w:val="00241961"/>
    <w:rsid w:val="00246AC1"/>
    <w:rsid w:val="00247294"/>
    <w:rsid w:val="00250BAE"/>
    <w:rsid w:val="0025214A"/>
    <w:rsid w:val="00254C6C"/>
    <w:rsid w:val="00255775"/>
    <w:rsid w:val="00260364"/>
    <w:rsid w:val="002631D4"/>
    <w:rsid w:val="00263AF2"/>
    <w:rsid w:val="00266564"/>
    <w:rsid w:val="0026709C"/>
    <w:rsid w:val="00270ADE"/>
    <w:rsid w:val="00271D5D"/>
    <w:rsid w:val="00271DB2"/>
    <w:rsid w:val="00282B58"/>
    <w:rsid w:val="00284503"/>
    <w:rsid w:val="00287787"/>
    <w:rsid w:val="00296705"/>
    <w:rsid w:val="00297AE9"/>
    <w:rsid w:val="002A2748"/>
    <w:rsid w:val="002A2A5E"/>
    <w:rsid w:val="002A2A82"/>
    <w:rsid w:val="002A2BC7"/>
    <w:rsid w:val="002A349C"/>
    <w:rsid w:val="002B2853"/>
    <w:rsid w:val="002B46B7"/>
    <w:rsid w:val="002B5FD4"/>
    <w:rsid w:val="002C1323"/>
    <w:rsid w:val="002C3468"/>
    <w:rsid w:val="002C7A7F"/>
    <w:rsid w:val="002D0078"/>
    <w:rsid w:val="002D0197"/>
    <w:rsid w:val="002D22F8"/>
    <w:rsid w:val="002D2399"/>
    <w:rsid w:val="002D2803"/>
    <w:rsid w:val="002E43C6"/>
    <w:rsid w:val="002E52AD"/>
    <w:rsid w:val="002E5851"/>
    <w:rsid w:val="002F3900"/>
    <w:rsid w:val="002F443D"/>
    <w:rsid w:val="002F6724"/>
    <w:rsid w:val="0030096D"/>
    <w:rsid w:val="003068ED"/>
    <w:rsid w:val="00306E06"/>
    <w:rsid w:val="00310327"/>
    <w:rsid w:val="00313697"/>
    <w:rsid w:val="003163E5"/>
    <w:rsid w:val="00321C20"/>
    <w:rsid w:val="0032233C"/>
    <w:rsid w:val="003237D0"/>
    <w:rsid w:val="0032525D"/>
    <w:rsid w:val="00327DD4"/>
    <w:rsid w:val="00330595"/>
    <w:rsid w:val="00330BC4"/>
    <w:rsid w:val="003324DC"/>
    <w:rsid w:val="0033394F"/>
    <w:rsid w:val="003345B3"/>
    <w:rsid w:val="0034327B"/>
    <w:rsid w:val="00345A73"/>
    <w:rsid w:val="003545D1"/>
    <w:rsid w:val="00356231"/>
    <w:rsid w:val="003570CE"/>
    <w:rsid w:val="003618B5"/>
    <w:rsid w:val="00363A5E"/>
    <w:rsid w:val="003663B6"/>
    <w:rsid w:val="003671E7"/>
    <w:rsid w:val="0037009E"/>
    <w:rsid w:val="00371B7F"/>
    <w:rsid w:val="00371BAC"/>
    <w:rsid w:val="00375C5B"/>
    <w:rsid w:val="0037634E"/>
    <w:rsid w:val="00384CAC"/>
    <w:rsid w:val="00387F27"/>
    <w:rsid w:val="0039109D"/>
    <w:rsid w:val="0039331B"/>
    <w:rsid w:val="003946DD"/>
    <w:rsid w:val="003965D3"/>
    <w:rsid w:val="00396ADA"/>
    <w:rsid w:val="003A0660"/>
    <w:rsid w:val="003A0781"/>
    <w:rsid w:val="003A21DF"/>
    <w:rsid w:val="003A6EF0"/>
    <w:rsid w:val="003A79B8"/>
    <w:rsid w:val="003B059B"/>
    <w:rsid w:val="003B2C01"/>
    <w:rsid w:val="003B6D0D"/>
    <w:rsid w:val="003C04D9"/>
    <w:rsid w:val="003C113C"/>
    <w:rsid w:val="003C12B8"/>
    <w:rsid w:val="003C16C2"/>
    <w:rsid w:val="003C329C"/>
    <w:rsid w:val="003C3D45"/>
    <w:rsid w:val="003C54A4"/>
    <w:rsid w:val="003D113E"/>
    <w:rsid w:val="003D1281"/>
    <w:rsid w:val="003D48B3"/>
    <w:rsid w:val="003D68FC"/>
    <w:rsid w:val="003D7C2D"/>
    <w:rsid w:val="003E1338"/>
    <w:rsid w:val="003E3DCE"/>
    <w:rsid w:val="003E6C2C"/>
    <w:rsid w:val="003F61FB"/>
    <w:rsid w:val="003F7E77"/>
    <w:rsid w:val="00400DB6"/>
    <w:rsid w:val="00401CB7"/>
    <w:rsid w:val="00403D20"/>
    <w:rsid w:val="00407C95"/>
    <w:rsid w:val="004117F4"/>
    <w:rsid w:val="00412F89"/>
    <w:rsid w:val="004211EC"/>
    <w:rsid w:val="00422926"/>
    <w:rsid w:val="00422E7D"/>
    <w:rsid w:val="00424978"/>
    <w:rsid w:val="004255C4"/>
    <w:rsid w:val="00430B21"/>
    <w:rsid w:val="00435A54"/>
    <w:rsid w:val="00437D0E"/>
    <w:rsid w:val="00444EAD"/>
    <w:rsid w:val="004452F5"/>
    <w:rsid w:val="0044603F"/>
    <w:rsid w:val="00446B2D"/>
    <w:rsid w:val="00450030"/>
    <w:rsid w:val="00462D03"/>
    <w:rsid w:val="004669DD"/>
    <w:rsid w:val="004677A5"/>
    <w:rsid w:val="00470AE4"/>
    <w:rsid w:val="0047283B"/>
    <w:rsid w:val="00473500"/>
    <w:rsid w:val="00476B28"/>
    <w:rsid w:val="004770F0"/>
    <w:rsid w:val="00477E88"/>
    <w:rsid w:val="004825F9"/>
    <w:rsid w:val="004830CA"/>
    <w:rsid w:val="004840C7"/>
    <w:rsid w:val="004841C6"/>
    <w:rsid w:val="00484BB6"/>
    <w:rsid w:val="00484DE6"/>
    <w:rsid w:val="004859B3"/>
    <w:rsid w:val="00487A0B"/>
    <w:rsid w:val="00487AB7"/>
    <w:rsid w:val="00487D87"/>
    <w:rsid w:val="00487DDB"/>
    <w:rsid w:val="00492F32"/>
    <w:rsid w:val="004949E1"/>
    <w:rsid w:val="00494C04"/>
    <w:rsid w:val="00494CFA"/>
    <w:rsid w:val="00497274"/>
    <w:rsid w:val="004A34F1"/>
    <w:rsid w:val="004A54B6"/>
    <w:rsid w:val="004A67BE"/>
    <w:rsid w:val="004B09DD"/>
    <w:rsid w:val="004B216F"/>
    <w:rsid w:val="004B53F5"/>
    <w:rsid w:val="004B7C90"/>
    <w:rsid w:val="004C4CE8"/>
    <w:rsid w:val="004D3CF8"/>
    <w:rsid w:val="004D42F0"/>
    <w:rsid w:val="004D4AAD"/>
    <w:rsid w:val="004D4FDA"/>
    <w:rsid w:val="004D6CCA"/>
    <w:rsid w:val="004E3CC8"/>
    <w:rsid w:val="004E6053"/>
    <w:rsid w:val="004E6F96"/>
    <w:rsid w:val="004F29C5"/>
    <w:rsid w:val="004F351D"/>
    <w:rsid w:val="004F6A6D"/>
    <w:rsid w:val="00503BEE"/>
    <w:rsid w:val="00504478"/>
    <w:rsid w:val="00507358"/>
    <w:rsid w:val="00511492"/>
    <w:rsid w:val="005115CC"/>
    <w:rsid w:val="00515B74"/>
    <w:rsid w:val="005168A1"/>
    <w:rsid w:val="00520E89"/>
    <w:rsid w:val="005253B1"/>
    <w:rsid w:val="00525A1B"/>
    <w:rsid w:val="00526D0B"/>
    <w:rsid w:val="005273CD"/>
    <w:rsid w:val="00531CBE"/>
    <w:rsid w:val="005368A8"/>
    <w:rsid w:val="00537A30"/>
    <w:rsid w:val="00540F6C"/>
    <w:rsid w:val="0054292D"/>
    <w:rsid w:val="00542A86"/>
    <w:rsid w:val="00542EE9"/>
    <w:rsid w:val="00543D9F"/>
    <w:rsid w:val="00546E3A"/>
    <w:rsid w:val="00551FC5"/>
    <w:rsid w:val="00555471"/>
    <w:rsid w:val="005624E9"/>
    <w:rsid w:val="00571A07"/>
    <w:rsid w:val="00575A3E"/>
    <w:rsid w:val="00582C09"/>
    <w:rsid w:val="0059049A"/>
    <w:rsid w:val="005913B2"/>
    <w:rsid w:val="00594452"/>
    <w:rsid w:val="005945CF"/>
    <w:rsid w:val="00594ACF"/>
    <w:rsid w:val="00597516"/>
    <w:rsid w:val="005A01D1"/>
    <w:rsid w:val="005A0585"/>
    <w:rsid w:val="005A2488"/>
    <w:rsid w:val="005A59C6"/>
    <w:rsid w:val="005A6722"/>
    <w:rsid w:val="005A6B64"/>
    <w:rsid w:val="005A7997"/>
    <w:rsid w:val="005B2A8F"/>
    <w:rsid w:val="005B504A"/>
    <w:rsid w:val="005B5C51"/>
    <w:rsid w:val="005B7011"/>
    <w:rsid w:val="005B76FD"/>
    <w:rsid w:val="005C57C1"/>
    <w:rsid w:val="005C60A2"/>
    <w:rsid w:val="005C6189"/>
    <w:rsid w:val="005C6C4F"/>
    <w:rsid w:val="005D1052"/>
    <w:rsid w:val="005D2FD3"/>
    <w:rsid w:val="005D3279"/>
    <w:rsid w:val="005D58F5"/>
    <w:rsid w:val="005D6DCE"/>
    <w:rsid w:val="005D76D2"/>
    <w:rsid w:val="005D7DDC"/>
    <w:rsid w:val="005E51A6"/>
    <w:rsid w:val="005E60F6"/>
    <w:rsid w:val="005E63F4"/>
    <w:rsid w:val="005F43B9"/>
    <w:rsid w:val="005F49FA"/>
    <w:rsid w:val="005F4D30"/>
    <w:rsid w:val="005F6B46"/>
    <w:rsid w:val="0060101D"/>
    <w:rsid w:val="00601968"/>
    <w:rsid w:val="00610A20"/>
    <w:rsid w:val="00615596"/>
    <w:rsid w:val="0061582F"/>
    <w:rsid w:val="00615987"/>
    <w:rsid w:val="0061616C"/>
    <w:rsid w:val="00616D2C"/>
    <w:rsid w:val="00616F2D"/>
    <w:rsid w:val="00620FA2"/>
    <w:rsid w:val="00622410"/>
    <w:rsid w:val="00627003"/>
    <w:rsid w:val="00632D58"/>
    <w:rsid w:val="0063558B"/>
    <w:rsid w:val="00636DD9"/>
    <w:rsid w:val="0064297E"/>
    <w:rsid w:val="00643A9E"/>
    <w:rsid w:val="006454E6"/>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4513"/>
    <w:rsid w:val="0067596E"/>
    <w:rsid w:val="00675E5A"/>
    <w:rsid w:val="00676B51"/>
    <w:rsid w:val="00680A67"/>
    <w:rsid w:val="00686F24"/>
    <w:rsid w:val="00693D0C"/>
    <w:rsid w:val="0069483B"/>
    <w:rsid w:val="00696841"/>
    <w:rsid w:val="006A1F2C"/>
    <w:rsid w:val="006A3A07"/>
    <w:rsid w:val="006A6108"/>
    <w:rsid w:val="006B09B9"/>
    <w:rsid w:val="006B0BB0"/>
    <w:rsid w:val="006B21E1"/>
    <w:rsid w:val="006B23D9"/>
    <w:rsid w:val="006B32E6"/>
    <w:rsid w:val="006B3817"/>
    <w:rsid w:val="006B78A2"/>
    <w:rsid w:val="006C6280"/>
    <w:rsid w:val="006C6909"/>
    <w:rsid w:val="006D026E"/>
    <w:rsid w:val="006D529F"/>
    <w:rsid w:val="006D71FE"/>
    <w:rsid w:val="006D7A09"/>
    <w:rsid w:val="006E7250"/>
    <w:rsid w:val="006F33E9"/>
    <w:rsid w:val="006F3DE8"/>
    <w:rsid w:val="006F4FFF"/>
    <w:rsid w:val="00701C87"/>
    <w:rsid w:val="0070285D"/>
    <w:rsid w:val="00702DE5"/>
    <w:rsid w:val="00706225"/>
    <w:rsid w:val="00711352"/>
    <w:rsid w:val="00715535"/>
    <w:rsid w:val="00721EB5"/>
    <w:rsid w:val="007244E5"/>
    <w:rsid w:val="007257ED"/>
    <w:rsid w:val="0073569A"/>
    <w:rsid w:val="007448A2"/>
    <w:rsid w:val="00745124"/>
    <w:rsid w:val="00747137"/>
    <w:rsid w:val="00747DC7"/>
    <w:rsid w:val="0075013F"/>
    <w:rsid w:val="00750666"/>
    <w:rsid w:val="0075163C"/>
    <w:rsid w:val="007544E1"/>
    <w:rsid w:val="00755FCC"/>
    <w:rsid w:val="0075607A"/>
    <w:rsid w:val="0075750B"/>
    <w:rsid w:val="00757520"/>
    <w:rsid w:val="0075788A"/>
    <w:rsid w:val="00757D3B"/>
    <w:rsid w:val="00761A4E"/>
    <w:rsid w:val="007660E3"/>
    <w:rsid w:val="00766BD7"/>
    <w:rsid w:val="00770701"/>
    <w:rsid w:val="00770C67"/>
    <w:rsid w:val="007749B4"/>
    <w:rsid w:val="00775763"/>
    <w:rsid w:val="0077666E"/>
    <w:rsid w:val="007802F5"/>
    <w:rsid w:val="00780310"/>
    <w:rsid w:val="00781C81"/>
    <w:rsid w:val="0078219F"/>
    <w:rsid w:val="00784A81"/>
    <w:rsid w:val="00786DBE"/>
    <w:rsid w:val="00790947"/>
    <w:rsid w:val="007A0C9E"/>
    <w:rsid w:val="007A2BC5"/>
    <w:rsid w:val="007B05D9"/>
    <w:rsid w:val="007B10DE"/>
    <w:rsid w:val="007B32D8"/>
    <w:rsid w:val="007B4E1D"/>
    <w:rsid w:val="007B5115"/>
    <w:rsid w:val="007C132B"/>
    <w:rsid w:val="007C3963"/>
    <w:rsid w:val="007C5AF9"/>
    <w:rsid w:val="007C7128"/>
    <w:rsid w:val="007C73ED"/>
    <w:rsid w:val="007D2877"/>
    <w:rsid w:val="007D3B22"/>
    <w:rsid w:val="007D60D3"/>
    <w:rsid w:val="007E0785"/>
    <w:rsid w:val="007E3707"/>
    <w:rsid w:val="007E6CE7"/>
    <w:rsid w:val="007F11B8"/>
    <w:rsid w:val="007F1680"/>
    <w:rsid w:val="008012FA"/>
    <w:rsid w:val="0080304C"/>
    <w:rsid w:val="00805E95"/>
    <w:rsid w:val="008123CA"/>
    <w:rsid w:val="00815C6D"/>
    <w:rsid w:val="00817509"/>
    <w:rsid w:val="008217FC"/>
    <w:rsid w:val="008260D2"/>
    <w:rsid w:val="0082687A"/>
    <w:rsid w:val="00826EE2"/>
    <w:rsid w:val="00827653"/>
    <w:rsid w:val="00827792"/>
    <w:rsid w:val="00831294"/>
    <w:rsid w:val="00835CFD"/>
    <w:rsid w:val="008379D2"/>
    <w:rsid w:val="00842028"/>
    <w:rsid w:val="00843836"/>
    <w:rsid w:val="008515A6"/>
    <w:rsid w:val="008532B8"/>
    <w:rsid w:val="00853673"/>
    <w:rsid w:val="0085494D"/>
    <w:rsid w:val="008552BF"/>
    <w:rsid w:val="00857144"/>
    <w:rsid w:val="00857164"/>
    <w:rsid w:val="008603A0"/>
    <w:rsid w:val="00863F39"/>
    <w:rsid w:val="00864929"/>
    <w:rsid w:val="00864B5D"/>
    <w:rsid w:val="008679E8"/>
    <w:rsid w:val="00870611"/>
    <w:rsid w:val="00871151"/>
    <w:rsid w:val="00873368"/>
    <w:rsid w:val="00882109"/>
    <w:rsid w:val="008900BE"/>
    <w:rsid w:val="0089130B"/>
    <w:rsid w:val="00891EB1"/>
    <w:rsid w:val="00893738"/>
    <w:rsid w:val="008968FD"/>
    <w:rsid w:val="008A00A0"/>
    <w:rsid w:val="008A39B4"/>
    <w:rsid w:val="008A4021"/>
    <w:rsid w:val="008A4517"/>
    <w:rsid w:val="008A5B91"/>
    <w:rsid w:val="008A63CA"/>
    <w:rsid w:val="008A70EB"/>
    <w:rsid w:val="008A7397"/>
    <w:rsid w:val="008A7A8C"/>
    <w:rsid w:val="008B1B4F"/>
    <w:rsid w:val="008B39AF"/>
    <w:rsid w:val="008C028C"/>
    <w:rsid w:val="008C117E"/>
    <w:rsid w:val="008C14BD"/>
    <w:rsid w:val="008C2077"/>
    <w:rsid w:val="008C29CD"/>
    <w:rsid w:val="008D44E1"/>
    <w:rsid w:val="008D4CF7"/>
    <w:rsid w:val="008D66CC"/>
    <w:rsid w:val="008E325C"/>
    <w:rsid w:val="008E3E09"/>
    <w:rsid w:val="008E4789"/>
    <w:rsid w:val="008E5F37"/>
    <w:rsid w:val="008F1DFD"/>
    <w:rsid w:val="008F2CF5"/>
    <w:rsid w:val="00902F9B"/>
    <w:rsid w:val="009031CB"/>
    <w:rsid w:val="00904018"/>
    <w:rsid w:val="009057AF"/>
    <w:rsid w:val="00906146"/>
    <w:rsid w:val="00906937"/>
    <w:rsid w:val="0091096D"/>
    <w:rsid w:val="00911F75"/>
    <w:rsid w:val="0091303C"/>
    <w:rsid w:val="0091376C"/>
    <w:rsid w:val="00915BAB"/>
    <w:rsid w:val="00915DFF"/>
    <w:rsid w:val="00922508"/>
    <w:rsid w:val="009228B3"/>
    <w:rsid w:val="00922AFC"/>
    <w:rsid w:val="00923128"/>
    <w:rsid w:val="009307F5"/>
    <w:rsid w:val="00931222"/>
    <w:rsid w:val="00931F50"/>
    <w:rsid w:val="00934637"/>
    <w:rsid w:val="00936040"/>
    <w:rsid w:val="009404E5"/>
    <w:rsid w:val="00940769"/>
    <w:rsid w:val="00941CC4"/>
    <w:rsid w:val="00941F51"/>
    <w:rsid w:val="0094275F"/>
    <w:rsid w:val="009429AA"/>
    <w:rsid w:val="009525C9"/>
    <w:rsid w:val="00954E4A"/>
    <w:rsid w:val="00955C09"/>
    <w:rsid w:val="0095639B"/>
    <w:rsid w:val="00962FD8"/>
    <w:rsid w:val="00963831"/>
    <w:rsid w:val="00964CB9"/>
    <w:rsid w:val="00966FA2"/>
    <w:rsid w:val="0097052D"/>
    <w:rsid w:val="00971F9C"/>
    <w:rsid w:val="00977005"/>
    <w:rsid w:val="00981314"/>
    <w:rsid w:val="009848C2"/>
    <w:rsid w:val="00985931"/>
    <w:rsid w:val="00985C2D"/>
    <w:rsid w:val="009876E3"/>
    <w:rsid w:val="00996539"/>
    <w:rsid w:val="009A1945"/>
    <w:rsid w:val="009A33A7"/>
    <w:rsid w:val="009A625D"/>
    <w:rsid w:val="009A68E8"/>
    <w:rsid w:val="009A7955"/>
    <w:rsid w:val="009A7F60"/>
    <w:rsid w:val="009B01F6"/>
    <w:rsid w:val="009B4965"/>
    <w:rsid w:val="009B4B36"/>
    <w:rsid w:val="009B5754"/>
    <w:rsid w:val="009C05F1"/>
    <w:rsid w:val="009C1640"/>
    <w:rsid w:val="009C2E59"/>
    <w:rsid w:val="009C50EB"/>
    <w:rsid w:val="009C5937"/>
    <w:rsid w:val="009C7CCA"/>
    <w:rsid w:val="009D0F20"/>
    <w:rsid w:val="009D46A1"/>
    <w:rsid w:val="009E2208"/>
    <w:rsid w:val="009E2B6C"/>
    <w:rsid w:val="009F6D81"/>
    <w:rsid w:val="00A0018F"/>
    <w:rsid w:val="00A020BC"/>
    <w:rsid w:val="00A034C4"/>
    <w:rsid w:val="00A06900"/>
    <w:rsid w:val="00A15B86"/>
    <w:rsid w:val="00A17841"/>
    <w:rsid w:val="00A2557F"/>
    <w:rsid w:val="00A30DE0"/>
    <w:rsid w:val="00A31E63"/>
    <w:rsid w:val="00A354DC"/>
    <w:rsid w:val="00A40522"/>
    <w:rsid w:val="00A54EC8"/>
    <w:rsid w:val="00A5558A"/>
    <w:rsid w:val="00A60F2C"/>
    <w:rsid w:val="00A62CD8"/>
    <w:rsid w:val="00A65E2B"/>
    <w:rsid w:val="00A66D35"/>
    <w:rsid w:val="00A677DE"/>
    <w:rsid w:val="00A7326A"/>
    <w:rsid w:val="00A7377B"/>
    <w:rsid w:val="00A74C93"/>
    <w:rsid w:val="00A77018"/>
    <w:rsid w:val="00A77C5A"/>
    <w:rsid w:val="00A8047C"/>
    <w:rsid w:val="00A82003"/>
    <w:rsid w:val="00A85172"/>
    <w:rsid w:val="00A8537A"/>
    <w:rsid w:val="00A869B4"/>
    <w:rsid w:val="00A8781D"/>
    <w:rsid w:val="00A87E06"/>
    <w:rsid w:val="00A90B4B"/>
    <w:rsid w:val="00A90EBF"/>
    <w:rsid w:val="00A92092"/>
    <w:rsid w:val="00A92629"/>
    <w:rsid w:val="00A93CD3"/>
    <w:rsid w:val="00A9552B"/>
    <w:rsid w:val="00A95AA0"/>
    <w:rsid w:val="00A97D00"/>
    <w:rsid w:val="00AA2A45"/>
    <w:rsid w:val="00AA36F4"/>
    <w:rsid w:val="00AA5325"/>
    <w:rsid w:val="00AA53EE"/>
    <w:rsid w:val="00AA7CE4"/>
    <w:rsid w:val="00AB03E7"/>
    <w:rsid w:val="00AB1C99"/>
    <w:rsid w:val="00AB324E"/>
    <w:rsid w:val="00AB68F7"/>
    <w:rsid w:val="00AB6F6B"/>
    <w:rsid w:val="00AB781D"/>
    <w:rsid w:val="00AC1381"/>
    <w:rsid w:val="00AC36F7"/>
    <w:rsid w:val="00AC5B28"/>
    <w:rsid w:val="00AC6342"/>
    <w:rsid w:val="00AC7051"/>
    <w:rsid w:val="00AC7C16"/>
    <w:rsid w:val="00AC7D53"/>
    <w:rsid w:val="00AD3D5B"/>
    <w:rsid w:val="00AD637D"/>
    <w:rsid w:val="00AE032F"/>
    <w:rsid w:val="00AE3F60"/>
    <w:rsid w:val="00AE531D"/>
    <w:rsid w:val="00AF2445"/>
    <w:rsid w:val="00AF2A47"/>
    <w:rsid w:val="00AF60A4"/>
    <w:rsid w:val="00AF6EA6"/>
    <w:rsid w:val="00B06D3A"/>
    <w:rsid w:val="00B07247"/>
    <w:rsid w:val="00B14D70"/>
    <w:rsid w:val="00B15348"/>
    <w:rsid w:val="00B173EF"/>
    <w:rsid w:val="00B20E2E"/>
    <w:rsid w:val="00B237FF"/>
    <w:rsid w:val="00B26A65"/>
    <w:rsid w:val="00B353C6"/>
    <w:rsid w:val="00B403E1"/>
    <w:rsid w:val="00B42DF9"/>
    <w:rsid w:val="00B43045"/>
    <w:rsid w:val="00B4480C"/>
    <w:rsid w:val="00B451EF"/>
    <w:rsid w:val="00B455F0"/>
    <w:rsid w:val="00B45B8D"/>
    <w:rsid w:val="00B503ED"/>
    <w:rsid w:val="00B526D4"/>
    <w:rsid w:val="00B52CFE"/>
    <w:rsid w:val="00B5313B"/>
    <w:rsid w:val="00B53BB4"/>
    <w:rsid w:val="00B547B3"/>
    <w:rsid w:val="00B54A7C"/>
    <w:rsid w:val="00B54BFB"/>
    <w:rsid w:val="00B624B3"/>
    <w:rsid w:val="00B633A2"/>
    <w:rsid w:val="00B658EE"/>
    <w:rsid w:val="00B66765"/>
    <w:rsid w:val="00B707EB"/>
    <w:rsid w:val="00B7145C"/>
    <w:rsid w:val="00B71E25"/>
    <w:rsid w:val="00B720B4"/>
    <w:rsid w:val="00B805F4"/>
    <w:rsid w:val="00B84C9E"/>
    <w:rsid w:val="00B87820"/>
    <w:rsid w:val="00B93D01"/>
    <w:rsid w:val="00B93E0C"/>
    <w:rsid w:val="00B968DB"/>
    <w:rsid w:val="00B977C3"/>
    <w:rsid w:val="00BA3594"/>
    <w:rsid w:val="00BA45FD"/>
    <w:rsid w:val="00BA4F91"/>
    <w:rsid w:val="00BA7505"/>
    <w:rsid w:val="00BB080A"/>
    <w:rsid w:val="00BB1B4B"/>
    <w:rsid w:val="00BB5240"/>
    <w:rsid w:val="00BB5BA5"/>
    <w:rsid w:val="00BB6057"/>
    <w:rsid w:val="00BB7756"/>
    <w:rsid w:val="00BC01FC"/>
    <w:rsid w:val="00BC02B6"/>
    <w:rsid w:val="00BC08BA"/>
    <w:rsid w:val="00BC165C"/>
    <w:rsid w:val="00BD3A1A"/>
    <w:rsid w:val="00BD6B58"/>
    <w:rsid w:val="00BD7649"/>
    <w:rsid w:val="00BD7FE9"/>
    <w:rsid w:val="00BE13A8"/>
    <w:rsid w:val="00BE16BC"/>
    <w:rsid w:val="00BE501A"/>
    <w:rsid w:val="00BE6872"/>
    <w:rsid w:val="00BE6E10"/>
    <w:rsid w:val="00BE74A5"/>
    <w:rsid w:val="00BF05B0"/>
    <w:rsid w:val="00BF2CEF"/>
    <w:rsid w:val="00BF482F"/>
    <w:rsid w:val="00BF4B5F"/>
    <w:rsid w:val="00BF599D"/>
    <w:rsid w:val="00BF74F6"/>
    <w:rsid w:val="00C01387"/>
    <w:rsid w:val="00C01AB5"/>
    <w:rsid w:val="00C05AEA"/>
    <w:rsid w:val="00C10D1B"/>
    <w:rsid w:val="00C12BF3"/>
    <w:rsid w:val="00C162DA"/>
    <w:rsid w:val="00C16E92"/>
    <w:rsid w:val="00C22B42"/>
    <w:rsid w:val="00C23144"/>
    <w:rsid w:val="00C25A36"/>
    <w:rsid w:val="00C302D4"/>
    <w:rsid w:val="00C308E3"/>
    <w:rsid w:val="00C321F0"/>
    <w:rsid w:val="00C327AE"/>
    <w:rsid w:val="00C34959"/>
    <w:rsid w:val="00C34A5F"/>
    <w:rsid w:val="00C35656"/>
    <w:rsid w:val="00C44A5B"/>
    <w:rsid w:val="00C4772E"/>
    <w:rsid w:val="00C5064B"/>
    <w:rsid w:val="00C5333D"/>
    <w:rsid w:val="00C53C44"/>
    <w:rsid w:val="00C540CD"/>
    <w:rsid w:val="00C5605D"/>
    <w:rsid w:val="00C56D66"/>
    <w:rsid w:val="00C64F49"/>
    <w:rsid w:val="00C67D13"/>
    <w:rsid w:val="00C73E9F"/>
    <w:rsid w:val="00C767E2"/>
    <w:rsid w:val="00C85CFD"/>
    <w:rsid w:val="00C93166"/>
    <w:rsid w:val="00C94669"/>
    <w:rsid w:val="00C968EA"/>
    <w:rsid w:val="00CA0AF1"/>
    <w:rsid w:val="00CA281D"/>
    <w:rsid w:val="00CA4CC6"/>
    <w:rsid w:val="00CA5015"/>
    <w:rsid w:val="00CB0662"/>
    <w:rsid w:val="00CB1086"/>
    <w:rsid w:val="00CB1523"/>
    <w:rsid w:val="00CB2300"/>
    <w:rsid w:val="00CB3C0F"/>
    <w:rsid w:val="00CB3C72"/>
    <w:rsid w:val="00CB7C2A"/>
    <w:rsid w:val="00CC074E"/>
    <w:rsid w:val="00CC187F"/>
    <w:rsid w:val="00CC29CE"/>
    <w:rsid w:val="00CC2A7A"/>
    <w:rsid w:val="00CC4D80"/>
    <w:rsid w:val="00CD1178"/>
    <w:rsid w:val="00CD3F48"/>
    <w:rsid w:val="00CD6913"/>
    <w:rsid w:val="00CE13C7"/>
    <w:rsid w:val="00CE2E44"/>
    <w:rsid w:val="00CE35F5"/>
    <w:rsid w:val="00CF432E"/>
    <w:rsid w:val="00CF6D1B"/>
    <w:rsid w:val="00D00D11"/>
    <w:rsid w:val="00D01F0C"/>
    <w:rsid w:val="00D03C26"/>
    <w:rsid w:val="00D04054"/>
    <w:rsid w:val="00D0481B"/>
    <w:rsid w:val="00D071E4"/>
    <w:rsid w:val="00D10471"/>
    <w:rsid w:val="00D13B0D"/>
    <w:rsid w:val="00D14C61"/>
    <w:rsid w:val="00D15B46"/>
    <w:rsid w:val="00D16C94"/>
    <w:rsid w:val="00D17B90"/>
    <w:rsid w:val="00D205B8"/>
    <w:rsid w:val="00D22562"/>
    <w:rsid w:val="00D23290"/>
    <w:rsid w:val="00D25FD5"/>
    <w:rsid w:val="00D275E8"/>
    <w:rsid w:val="00D366EF"/>
    <w:rsid w:val="00D404FD"/>
    <w:rsid w:val="00D41D85"/>
    <w:rsid w:val="00D4279C"/>
    <w:rsid w:val="00D429BA"/>
    <w:rsid w:val="00D442CD"/>
    <w:rsid w:val="00D46A09"/>
    <w:rsid w:val="00D46BD8"/>
    <w:rsid w:val="00D47022"/>
    <w:rsid w:val="00D51DF5"/>
    <w:rsid w:val="00D53082"/>
    <w:rsid w:val="00D60D93"/>
    <w:rsid w:val="00D678D6"/>
    <w:rsid w:val="00D742B5"/>
    <w:rsid w:val="00D7722D"/>
    <w:rsid w:val="00D8079B"/>
    <w:rsid w:val="00D825CB"/>
    <w:rsid w:val="00D82D68"/>
    <w:rsid w:val="00D92855"/>
    <w:rsid w:val="00D94147"/>
    <w:rsid w:val="00D962E8"/>
    <w:rsid w:val="00D97F6A"/>
    <w:rsid w:val="00DA0B4C"/>
    <w:rsid w:val="00DB3855"/>
    <w:rsid w:val="00DB700E"/>
    <w:rsid w:val="00DC0304"/>
    <w:rsid w:val="00DC0F6F"/>
    <w:rsid w:val="00DC1F71"/>
    <w:rsid w:val="00DC5032"/>
    <w:rsid w:val="00DC6155"/>
    <w:rsid w:val="00DD010D"/>
    <w:rsid w:val="00DD0A56"/>
    <w:rsid w:val="00DD13BC"/>
    <w:rsid w:val="00DD37BF"/>
    <w:rsid w:val="00DD4AB2"/>
    <w:rsid w:val="00DD61C6"/>
    <w:rsid w:val="00DD622C"/>
    <w:rsid w:val="00DE0997"/>
    <w:rsid w:val="00DE33D9"/>
    <w:rsid w:val="00DE44B3"/>
    <w:rsid w:val="00DE5752"/>
    <w:rsid w:val="00DF0180"/>
    <w:rsid w:val="00DF0A09"/>
    <w:rsid w:val="00DF1D2A"/>
    <w:rsid w:val="00DF4B35"/>
    <w:rsid w:val="00DF6C4A"/>
    <w:rsid w:val="00DF7125"/>
    <w:rsid w:val="00E00A3C"/>
    <w:rsid w:val="00E00AD9"/>
    <w:rsid w:val="00E03617"/>
    <w:rsid w:val="00E0569C"/>
    <w:rsid w:val="00E1385C"/>
    <w:rsid w:val="00E155B4"/>
    <w:rsid w:val="00E15802"/>
    <w:rsid w:val="00E20C73"/>
    <w:rsid w:val="00E23AC2"/>
    <w:rsid w:val="00E2659E"/>
    <w:rsid w:val="00E26D74"/>
    <w:rsid w:val="00E300AB"/>
    <w:rsid w:val="00E3630A"/>
    <w:rsid w:val="00E417E1"/>
    <w:rsid w:val="00E42111"/>
    <w:rsid w:val="00E44404"/>
    <w:rsid w:val="00E447A3"/>
    <w:rsid w:val="00E470EC"/>
    <w:rsid w:val="00E574BA"/>
    <w:rsid w:val="00E606BE"/>
    <w:rsid w:val="00E61627"/>
    <w:rsid w:val="00E62EE0"/>
    <w:rsid w:val="00E63D16"/>
    <w:rsid w:val="00E64B49"/>
    <w:rsid w:val="00E66CD9"/>
    <w:rsid w:val="00E72FB1"/>
    <w:rsid w:val="00E74188"/>
    <w:rsid w:val="00E74D6A"/>
    <w:rsid w:val="00E7508A"/>
    <w:rsid w:val="00E75513"/>
    <w:rsid w:val="00E75989"/>
    <w:rsid w:val="00E76715"/>
    <w:rsid w:val="00E76D1B"/>
    <w:rsid w:val="00E76FEA"/>
    <w:rsid w:val="00E80084"/>
    <w:rsid w:val="00E80731"/>
    <w:rsid w:val="00E82E12"/>
    <w:rsid w:val="00E86002"/>
    <w:rsid w:val="00E87354"/>
    <w:rsid w:val="00E93C0F"/>
    <w:rsid w:val="00E945DB"/>
    <w:rsid w:val="00E96075"/>
    <w:rsid w:val="00EA031E"/>
    <w:rsid w:val="00EA37B2"/>
    <w:rsid w:val="00EA7CA4"/>
    <w:rsid w:val="00EA7F9F"/>
    <w:rsid w:val="00EB28E9"/>
    <w:rsid w:val="00EB4B87"/>
    <w:rsid w:val="00EB50DF"/>
    <w:rsid w:val="00EB576B"/>
    <w:rsid w:val="00EC05A5"/>
    <w:rsid w:val="00EC070C"/>
    <w:rsid w:val="00EC44B9"/>
    <w:rsid w:val="00EC5358"/>
    <w:rsid w:val="00EC7864"/>
    <w:rsid w:val="00ED10A8"/>
    <w:rsid w:val="00ED6BA3"/>
    <w:rsid w:val="00ED73C9"/>
    <w:rsid w:val="00ED7A27"/>
    <w:rsid w:val="00EE2667"/>
    <w:rsid w:val="00EE274E"/>
    <w:rsid w:val="00EE2BEC"/>
    <w:rsid w:val="00EE4BBD"/>
    <w:rsid w:val="00EE5D14"/>
    <w:rsid w:val="00EE66D1"/>
    <w:rsid w:val="00EE6848"/>
    <w:rsid w:val="00EE75D4"/>
    <w:rsid w:val="00F01072"/>
    <w:rsid w:val="00F11803"/>
    <w:rsid w:val="00F12D24"/>
    <w:rsid w:val="00F1611C"/>
    <w:rsid w:val="00F21A34"/>
    <w:rsid w:val="00F24114"/>
    <w:rsid w:val="00F248AF"/>
    <w:rsid w:val="00F31596"/>
    <w:rsid w:val="00F32273"/>
    <w:rsid w:val="00F37A51"/>
    <w:rsid w:val="00F40DE2"/>
    <w:rsid w:val="00F42EA3"/>
    <w:rsid w:val="00F44A7E"/>
    <w:rsid w:val="00F452DA"/>
    <w:rsid w:val="00F50991"/>
    <w:rsid w:val="00F532B5"/>
    <w:rsid w:val="00F564FB"/>
    <w:rsid w:val="00F601AD"/>
    <w:rsid w:val="00F60736"/>
    <w:rsid w:val="00F63CD0"/>
    <w:rsid w:val="00F6677A"/>
    <w:rsid w:val="00F721F1"/>
    <w:rsid w:val="00F768F3"/>
    <w:rsid w:val="00F80EBB"/>
    <w:rsid w:val="00F81CAE"/>
    <w:rsid w:val="00F81D8F"/>
    <w:rsid w:val="00F85355"/>
    <w:rsid w:val="00F85B2B"/>
    <w:rsid w:val="00F942C1"/>
    <w:rsid w:val="00F95B44"/>
    <w:rsid w:val="00F95D94"/>
    <w:rsid w:val="00F97648"/>
    <w:rsid w:val="00FA26C3"/>
    <w:rsid w:val="00FA79BF"/>
    <w:rsid w:val="00FB4867"/>
    <w:rsid w:val="00FB7223"/>
    <w:rsid w:val="00FC0B31"/>
    <w:rsid w:val="00FC2921"/>
    <w:rsid w:val="00FD10FD"/>
    <w:rsid w:val="00FD60F2"/>
    <w:rsid w:val="00FE05CA"/>
    <w:rsid w:val="00FE0B1B"/>
    <w:rsid w:val="00FE0B3C"/>
    <w:rsid w:val="00FE11E6"/>
    <w:rsid w:val="00FE171F"/>
    <w:rsid w:val="00FE2145"/>
    <w:rsid w:val="00FE3D2C"/>
    <w:rsid w:val="00FE5395"/>
    <w:rsid w:val="00FE704C"/>
    <w:rsid w:val="00FE70B8"/>
    <w:rsid w:val="00FF07F0"/>
    <w:rsid w:val="00FF2CEF"/>
    <w:rsid w:val="00FF31EE"/>
    <w:rsid w:val="00FF6F27"/>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9ab"/>
    </o:shapedefaults>
    <o:shapelayout v:ext="edit">
      <o:idmap v:ext="edit" data="1"/>
    </o:shapelayout>
  </w:shapeDefaults>
  <w:decimalSymbol w:val="."/>
  <w:listSeparator w:val=","/>
  <w14:docId w14:val="6BCA7EF5"/>
  <w15:docId w15:val="{724059ED-AE6D-42FE-A746-FA0574E2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rsid w:val="00827792"/>
    <w:rPr>
      <w:sz w:val="24"/>
      <w:szCs w:val="24"/>
    </w:rPr>
  </w:style>
  <w:style w:type="character" w:styleId="FollowedHyperlink">
    <w:name w:val="FollowedHyperlink"/>
    <w:basedOn w:val="DefaultParagraphFont"/>
    <w:semiHidden/>
    <w:unhideWhenUsed/>
    <w:rsid w:val="00E945DB"/>
    <w:rPr>
      <w:color w:val="800080" w:themeColor="followedHyperlink"/>
      <w:u w:val="single"/>
    </w:rPr>
  </w:style>
  <w:style w:type="character" w:styleId="UnresolvedMention">
    <w:name w:val="Unresolved Mention"/>
    <w:basedOn w:val="DefaultParagraphFont"/>
    <w:uiPriority w:val="99"/>
    <w:semiHidden/>
    <w:unhideWhenUsed/>
    <w:rsid w:val="00D941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9713">
      <w:bodyDiv w:val="1"/>
      <w:marLeft w:val="0"/>
      <w:marRight w:val="0"/>
      <w:marTop w:val="0"/>
      <w:marBottom w:val="0"/>
      <w:divBdr>
        <w:top w:val="none" w:sz="0" w:space="0" w:color="auto"/>
        <w:left w:val="none" w:sz="0" w:space="0" w:color="auto"/>
        <w:bottom w:val="none" w:sz="0" w:space="0" w:color="auto"/>
        <w:right w:val="none" w:sz="0" w:space="0" w:color="auto"/>
      </w:divBdr>
    </w:div>
    <w:div w:id="170920360">
      <w:bodyDiv w:val="1"/>
      <w:marLeft w:val="0"/>
      <w:marRight w:val="0"/>
      <w:marTop w:val="0"/>
      <w:marBottom w:val="0"/>
      <w:divBdr>
        <w:top w:val="none" w:sz="0" w:space="0" w:color="auto"/>
        <w:left w:val="none" w:sz="0" w:space="0" w:color="auto"/>
        <w:bottom w:val="none" w:sz="0" w:space="0" w:color="auto"/>
        <w:right w:val="none" w:sz="0" w:space="0" w:color="auto"/>
      </w:divBdr>
    </w:div>
    <w:div w:id="268703844">
      <w:bodyDiv w:val="1"/>
      <w:marLeft w:val="0"/>
      <w:marRight w:val="0"/>
      <w:marTop w:val="0"/>
      <w:marBottom w:val="0"/>
      <w:divBdr>
        <w:top w:val="none" w:sz="0" w:space="0" w:color="auto"/>
        <w:left w:val="none" w:sz="0" w:space="0" w:color="auto"/>
        <w:bottom w:val="none" w:sz="0" w:space="0" w:color="auto"/>
        <w:right w:val="none" w:sz="0" w:space="0" w:color="auto"/>
      </w:divBdr>
      <w:divsChild>
        <w:div w:id="137770221">
          <w:marLeft w:val="105"/>
          <w:marRight w:val="0"/>
          <w:marTop w:val="0"/>
          <w:marBottom w:val="0"/>
          <w:divBdr>
            <w:top w:val="none" w:sz="0" w:space="0" w:color="auto"/>
            <w:left w:val="none" w:sz="0" w:space="0" w:color="auto"/>
            <w:bottom w:val="none" w:sz="0" w:space="0" w:color="auto"/>
            <w:right w:val="none" w:sz="0" w:space="0" w:color="auto"/>
          </w:divBdr>
          <w:divsChild>
            <w:div w:id="703942528">
              <w:marLeft w:val="105"/>
              <w:marRight w:val="0"/>
              <w:marTop w:val="0"/>
              <w:marBottom w:val="0"/>
              <w:divBdr>
                <w:top w:val="none" w:sz="0" w:space="0" w:color="auto"/>
                <w:left w:val="none" w:sz="0" w:space="0" w:color="auto"/>
                <w:bottom w:val="none" w:sz="0" w:space="0" w:color="auto"/>
                <w:right w:val="none" w:sz="0" w:space="0" w:color="auto"/>
              </w:divBdr>
              <w:divsChild>
                <w:div w:id="793451122">
                  <w:marLeft w:val="105"/>
                  <w:marRight w:val="0"/>
                  <w:marTop w:val="0"/>
                  <w:marBottom w:val="0"/>
                  <w:divBdr>
                    <w:top w:val="none" w:sz="0" w:space="0" w:color="auto"/>
                    <w:left w:val="none" w:sz="0" w:space="0" w:color="auto"/>
                    <w:bottom w:val="none" w:sz="0" w:space="0" w:color="auto"/>
                    <w:right w:val="none" w:sz="0" w:space="0" w:color="auto"/>
                  </w:divBdr>
                  <w:divsChild>
                    <w:div w:id="2050569988">
                      <w:marLeft w:val="105"/>
                      <w:marRight w:val="0"/>
                      <w:marTop w:val="0"/>
                      <w:marBottom w:val="0"/>
                      <w:divBdr>
                        <w:top w:val="none" w:sz="0" w:space="0" w:color="auto"/>
                        <w:left w:val="none" w:sz="0" w:space="0" w:color="auto"/>
                        <w:bottom w:val="none" w:sz="0" w:space="0" w:color="auto"/>
                        <w:right w:val="none" w:sz="0" w:space="0" w:color="auto"/>
                      </w:divBdr>
                      <w:divsChild>
                        <w:div w:id="440420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015">
      <w:bodyDiv w:val="1"/>
      <w:marLeft w:val="0"/>
      <w:marRight w:val="0"/>
      <w:marTop w:val="0"/>
      <w:marBottom w:val="0"/>
      <w:divBdr>
        <w:top w:val="none" w:sz="0" w:space="0" w:color="auto"/>
        <w:left w:val="none" w:sz="0" w:space="0" w:color="auto"/>
        <w:bottom w:val="none" w:sz="0" w:space="0" w:color="auto"/>
        <w:right w:val="none" w:sz="0" w:space="0" w:color="auto"/>
      </w:divBdr>
    </w:div>
    <w:div w:id="459224980">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27344018">
      <w:bodyDiv w:val="1"/>
      <w:marLeft w:val="0"/>
      <w:marRight w:val="0"/>
      <w:marTop w:val="0"/>
      <w:marBottom w:val="0"/>
      <w:divBdr>
        <w:top w:val="none" w:sz="0" w:space="0" w:color="auto"/>
        <w:left w:val="none" w:sz="0" w:space="0" w:color="auto"/>
        <w:bottom w:val="none" w:sz="0" w:space="0" w:color="auto"/>
        <w:right w:val="none" w:sz="0" w:space="0" w:color="auto"/>
      </w:divBdr>
    </w:div>
    <w:div w:id="1274629410">
      <w:bodyDiv w:val="1"/>
      <w:marLeft w:val="0"/>
      <w:marRight w:val="0"/>
      <w:marTop w:val="0"/>
      <w:marBottom w:val="0"/>
      <w:divBdr>
        <w:top w:val="none" w:sz="0" w:space="0" w:color="auto"/>
        <w:left w:val="none" w:sz="0" w:space="0" w:color="auto"/>
        <w:bottom w:val="none" w:sz="0" w:space="0" w:color="auto"/>
        <w:right w:val="none" w:sz="0" w:space="0" w:color="auto"/>
      </w:divBdr>
    </w:div>
    <w:div w:id="1294748992">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245">
      <w:bodyDiv w:val="1"/>
      <w:marLeft w:val="0"/>
      <w:marRight w:val="0"/>
      <w:marTop w:val="0"/>
      <w:marBottom w:val="0"/>
      <w:divBdr>
        <w:top w:val="none" w:sz="0" w:space="0" w:color="auto"/>
        <w:left w:val="none" w:sz="0" w:space="0" w:color="auto"/>
        <w:bottom w:val="none" w:sz="0" w:space="0" w:color="auto"/>
        <w:right w:val="none" w:sz="0" w:space="0" w:color="auto"/>
      </w:divBdr>
      <w:divsChild>
        <w:div w:id="1888487166">
          <w:marLeft w:val="105"/>
          <w:marRight w:val="0"/>
          <w:marTop w:val="0"/>
          <w:marBottom w:val="0"/>
          <w:divBdr>
            <w:top w:val="none" w:sz="0" w:space="0" w:color="auto"/>
            <w:left w:val="none" w:sz="0" w:space="0" w:color="auto"/>
            <w:bottom w:val="none" w:sz="0" w:space="0" w:color="auto"/>
            <w:right w:val="none" w:sz="0" w:space="0" w:color="auto"/>
          </w:divBdr>
          <w:divsChild>
            <w:div w:id="1131481825">
              <w:marLeft w:val="105"/>
              <w:marRight w:val="0"/>
              <w:marTop w:val="0"/>
              <w:marBottom w:val="0"/>
              <w:divBdr>
                <w:top w:val="none" w:sz="0" w:space="0" w:color="auto"/>
                <w:left w:val="none" w:sz="0" w:space="0" w:color="auto"/>
                <w:bottom w:val="none" w:sz="0" w:space="0" w:color="auto"/>
                <w:right w:val="none" w:sz="0" w:space="0" w:color="auto"/>
              </w:divBdr>
              <w:divsChild>
                <w:div w:id="1019357809">
                  <w:marLeft w:val="105"/>
                  <w:marRight w:val="0"/>
                  <w:marTop w:val="0"/>
                  <w:marBottom w:val="0"/>
                  <w:divBdr>
                    <w:top w:val="none" w:sz="0" w:space="0" w:color="auto"/>
                    <w:left w:val="none" w:sz="0" w:space="0" w:color="auto"/>
                    <w:bottom w:val="none" w:sz="0" w:space="0" w:color="auto"/>
                    <w:right w:val="none" w:sz="0" w:space="0" w:color="auto"/>
                  </w:divBdr>
                  <w:divsChild>
                    <w:div w:id="1419791230">
                      <w:marLeft w:val="105"/>
                      <w:marRight w:val="0"/>
                      <w:marTop w:val="0"/>
                      <w:marBottom w:val="0"/>
                      <w:divBdr>
                        <w:top w:val="none" w:sz="0" w:space="0" w:color="auto"/>
                        <w:left w:val="none" w:sz="0" w:space="0" w:color="auto"/>
                        <w:bottom w:val="none" w:sz="0" w:space="0" w:color="auto"/>
                        <w:right w:val="none" w:sz="0" w:space="0" w:color="auto"/>
                      </w:divBdr>
                      <w:divsChild>
                        <w:div w:id="1442532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332951">
      <w:bodyDiv w:val="1"/>
      <w:marLeft w:val="0"/>
      <w:marRight w:val="0"/>
      <w:marTop w:val="0"/>
      <w:marBottom w:val="0"/>
      <w:divBdr>
        <w:top w:val="none" w:sz="0" w:space="0" w:color="auto"/>
        <w:left w:val="none" w:sz="0" w:space="0" w:color="auto"/>
        <w:bottom w:val="none" w:sz="0" w:space="0" w:color="auto"/>
        <w:right w:val="none" w:sz="0" w:space="0" w:color="auto"/>
      </w:divBdr>
    </w:div>
    <w:div w:id="1616716939">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1174">
      <w:bodyDiv w:val="1"/>
      <w:marLeft w:val="0"/>
      <w:marRight w:val="0"/>
      <w:marTop w:val="0"/>
      <w:marBottom w:val="0"/>
      <w:divBdr>
        <w:top w:val="none" w:sz="0" w:space="0" w:color="auto"/>
        <w:left w:val="none" w:sz="0" w:space="0" w:color="auto"/>
        <w:bottom w:val="none" w:sz="0" w:space="0" w:color="auto"/>
        <w:right w:val="none" w:sz="0" w:space="0" w:color="auto"/>
      </w:divBdr>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5984">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73517442">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global/contact-us/emai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ico.org.uk/" TargetMode="External"/><Relationship Id="rId23" Type="http://schemas.openxmlformats.org/officeDocument/2006/relationships/hyperlink" Target="mailto:tim.roebuck@ets-consulting.co.uk"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1F9F-B8FA-49DF-AC5B-AFCE6B7F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21663</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choward</dc:creator>
  <cp:keywords/>
  <dc:description/>
  <cp:lastModifiedBy>Tim Roebuck</cp:lastModifiedBy>
  <cp:revision>3</cp:revision>
  <cp:lastPrinted>2018-05-10T09:12:00Z</cp:lastPrinted>
  <dcterms:created xsi:type="dcterms:W3CDTF">2018-05-10T09:50:00Z</dcterms:created>
  <dcterms:modified xsi:type="dcterms:W3CDTF">2018-05-10T09:50:00Z</dcterms:modified>
</cp:coreProperties>
</file>